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5D" w:rsidRPr="004E7123" w:rsidRDefault="00600C5D" w:rsidP="00600C5D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2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proofErr w:type="spellStart"/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0C5D" w:rsidRPr="004E7123" w:rsidRDefault="00600C5D" w:rsidP="00600C5D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м. Ужгороді </w:t>
      </w:r>
    </w:p>
    <w:p w:rsidR="00600C5D" w:rsidRDefault="00600C5D" w:rsidP="00600C5D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0C5D" w:rsidRDefault="00600C5D" w:rsidP="00600C5D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00C5D" w:rsidRPr="004B7240" w:rsidRDefault="00600C5D" w:rsidP="00600C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="00A8567E">
        <w:rPr>
          <w:rFonts w:ascii="Times New Roman" w:hAnsi="Times New Roman" w:cs="Times New Roman"/>
          <w:sz w:val="24"/>
          <w:szCs w:val="24"/>
          <w:lang w:val="uk-UA"/>
        </w:rPr>
        <w:t xml:space="preserve">  переоформити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(назва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600C5D" w:rsidRDefault="00600C5D" w:rsidP="00600C5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0C5D" w:rsidRDefault="00600C5D" w:rsidP="00600C5D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600C5D" w:rsidRDefault="00600C5D" w:rsidP="00600C5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0C5D" w:rsidRDefault="00600C5D" w:rsidP="00600C5D">
      <w:pPr>
        <w:pStyle w:val="HTML"/>
      </w:pPr>
      <w:r>
        <w:rPr>
          <w:rFonts w:ascii="Times New Roman" w:hAnsi="Times New Roman" w:cs="Times New Roman"/>
          <w:sz w:val="20"/>
          <w:szCs w:val="20"/>
        </w:rPr>
        <w:t xml:space="preserve">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об'єкта,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600C5D" w:rsidRDefault="00600C5D" w:rsidP="00600C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00C5D" w:rsidRDefault="00600C5D" w:rsidP="00600C5D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600C5D" w:rsidRDefault="00600C5D" w:rsidP="00600C5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0C5D" w:rsidRDefault="00600C5D" w:rsidP="00600C5D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давальномувідмінкуповненайменуванняюридичної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</w:p>
    <w:p w:rsidR="00600C5D" w:rsidRDefault="00600C5D" w:rsidP="00600C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00C5D" w:rsidRPr="0094284A" w:rsidRDefault="00600C5D" w:rsidP="00600C5D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ім'я, по батькові та прізвище фізичної особи - підприємця)</w:t>
      </w:r>
    </w:p>
    <w:p w:rsidR="00600C5D" w:rsidRDefault="00600C5D" w:rsidP="00600C5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(ідентифікаційний код згідно з ЄДРПОУ,</w:t>
      </w:r>
    </w:p>
    <w:p w:rsidR="00600C5D" w:rsidRDefault="00600C5D" w:rsidP="00600C5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ідентифікаційний номер фізичної особи-підприємця, платника податків</w:t>
      </w:r>
    </w:p>
    <w:p w:rsidR="00600C5D" w:rsidRDefault="00600C5D" w:rsidP="00600C5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600C5D" w:rsidRPr="0094284A" w:rsidRDefault="00600C5D" w:rsidP="00600C5D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(ім'я, по батькові та прізвище керівника юридичної особи/ фізичної особи - підприємця/уповноваженої особи)</w:t>
      </w:r>
    </w:p>
    <w:p w:rsidR="00600C5D" w:rsidRDefault="00600C5D" w:rsidP="00600C5D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00C5D" w:rsidRPr="0094284A" w:rsidRDefault="00600C5D" w:rsidP="00600C5D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00C5D" w:rsidRDefault="00600C5D" w:rsidP="00600C5D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600C5D" w:rsidRDefault="00600C5D" w:rsidP="00600C5D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600C5D" w:rsidRDefault="00600C5D" w:rsidP="00600C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00C5D" w:rsidRDefault="00600C5D" w:rsidP="00600C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00C5D" w:rsidRDefault="00600C5D" w:rsidP="00600C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(підпис керівника юридичної особи/фізичної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</w:t>
      </w:r>
    </w:p>
    <w:p w:rsidR="00600C5D" w:rsidRDefault="00600C5D" w:rsidP="00600C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00C5D" w:rsidRDefault="00600C5D" w:rsidP="00600C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00C5D" w:rsidRDefault="00600C5D" w:rsidP="00600C5D">
      <w:proofErr w:type="spellStart"/>
      <w:r>
        <w:t>Документи</w:t>
      </w:r>
      <w:proofErr w:type="spellEnd"/>
      <w:r>
        <w:t xml:space="preserve">, що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_________________________________________________ </w:t>
      </w:r>
      <w:r>
        <w:br/>
        <w:t xml:space="preserve">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600C5D" w:rsidRDefault="00600C5D" w:rsidP="00600C5D"/>
    <w:p w:rsidR="00600C5D" w:rsidRPr="00600C5D" w:rsidRDefault="00600C5D" w:rsidP="00CB42FD">
      <w:pPr>
        <w:tabs>
          <w:tab w:val="center" w:pos="4677"/>
          <w:tab w:val="right" w:pos="9354"/>
        </w:tabs>
        <w:rPr>
          <w:b/>
          <w:sz w:val="28"/>
          <w:szCs w:val="28"/>
        </w:rPr>
      </w:pPr>
    </w:p>
    <w:p w:rsidR="00600C5D" w:rsidRDefault="00600C5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600C5D" w:rsidRDefault="00600C5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600C5D" w:rsidRDefault="00600C5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600C5D" w:rsidRDefault="00600C5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600C5D" w:rsidRDefault="00600C5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600C5D" w:rsidRDefault="00600C5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CB42FD" w:rsidRDefault="00CB42F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«ЗАТВЕРДЖЕНО»</w:t>
      </w:r>
    </w:p>
    <w:p w:rsidR="00CB42FD" w:rsidRDefault="00CB42F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    В. о. начальника управління </w:t>
      </w:r>
    </w:p>
    <w:p w:rsidR="00CB42FD" w:rsidRDefault="00CB42F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sz w:val="28"/>
          <w:szCs w:val="28"/>
          <w:lang w:val="uk-UA"/>
        </w:rPr>
        <w:t xml:space="preserve">  в </w:t>
      </w:r>
    </w:p>
    <w:p w:rsidR="00CB42FD" w:rsidRDefault="00CB42F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м. Ужгороді</w:t>
      </w:r>
    </w:p>
    <w:p w:rsidR="00CB42FD" w:rsidRDefault="00CB42FD" w:rsidP="00CB42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________________________Л.І </w:t>
      </w:r>
      <w:proofErr w:type="spellStart"/>
      <w:r>
        <w:rPr>
          <w:b/>
          <w:lang w:val="uk-UA"/>
        </w:rPr>
        <w:t>Ігнацевич</w:t>
      </w:r>
      <w:proofErr w:type="spellEnd"/>
    </w:p>
    <w:p w:rsidR="00CB42FD" w:rsidRDefault="00CB42FD" w:rsidP="00CB42F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«______» ______________________2016р.</w:t>
      </w:r>
    </w:p>
    <w:p w:rsidR="00CB42FD" w:rsidRDefault="00CB42FD" w:rsidP="00CB42FD">
      <w:pPr>
        <w:rPr>
          <w:lang w:val="uk-UA"/>
        </w:rPr>
      </w:pPr>
    </w:p>
    <w:p w:rsidR="00CB42FD" w:rsidRDefault="00CB42FD" w:rsidP="00CB42FD">
      <w:pPr>
        <w:rPr>
          <w:lang w:val="uk-UA"/>
        </w:rPr>
      </w:pPr>
    </w:p>
    <w:p w:rsidR="00CB42FD" w:rsidRDefault="00CB42FD" w:rsidP="00CB42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Інформаційна картка адміністративної послуги № 07-01/ 01 </w:t>
      </w:r>
    </w:p>
    <w:p w:rsidR="00CB42FD" w:rsidRDefault="00CB42FD" w:rsidP="00CB42FD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переоформлення  експлуатаційного дозволу для операторів ринку, що провадять діяльність пов’язану з виробництвом та/або зберіганням харчових продуктів тваринного походження </w:t>
      </w:r>
    </w:p>
    <w:p w:rsidR="00CB42FD" w:rsidRDefault="00CB42FD" w:rsidP="00CB42FD">
      <w:pPr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:rsidR="00CB42FD" w:rsidRDefault="00CB42FD" w:rsidP="00CB42FD">
      <w:pPr>
        <w:jc w:val="center"/>
        <w:rPr>
          <w:lang w:val="uk-UA"/>
        </w:rPr>
      </w:pPr>
    </w:p>
    <w:p w:rsidR="00CB42FD" w:rsidRDefault="00CB42FD" w:rsidP="00CB42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sz w:val="28"/>
          <w:szCs w:val="28"/>
          <w:lang w:val="uk-UA"/>
        </w:rPr>
        <w:t xml:space="preserve"> в м. Ужгороді</w:t>
      </w:r>
    </w:p>
    <w:p w:rsidR="00CB42FD" w:rsidRDefault="00CB42FD" w:rsidP="00CB42F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CB42FD" w:rsidRDefault="00CB42FD" w:rsidP="00CB42FD">
      <w:pPr>
        <w:rPr>
          <w:sz w:val="22"/>
          <w:szCs w:val="22"/>
          <w:lang w:val="uk-UA"/>
        </w:rPr>
      </w:pPr>
    </w:p>
    <w:p w:rsidR="00CB42FD" w:rsidRDefault="00CB42FD" w:rsidP="00CB42FD">
      <w:pPr>
        <w:rPr>
          <w:sz w:val="22"/>
          <w:szCs w:val="22"/>
          <w:lang w:val="uk-UA"/>
        </w:rPr>
      </w:pPr>
    </w:p>
    <w:tbl>
      <w:tblPr>
        <w:tblW w:w="93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10"/>
        <w:gridCol w:w="4518"/>
      </w:tblGrid>
      <w:tr w:rsidR="00CB42FD" w:rsidTr="00CB42FD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D" w:rsidRDefault="00CB42FD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 xml:space="preserve">м. Ужгород, пл. Поштова,3 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четвер  з 9:00 -17:00</w:t>
            </w:r>
          </w:p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Середа 9:00 -20:00</w:t>
            </w:r>
          </w:p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П’ятниця, субота з 8.00 до 15.00 </w:t>
            </w:r>
          </w:p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ЦНАП працює без перерви на обід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b/>
                <w:lang w:val="uk-UA"/>
              </w:rPr>
              <w:t>веб</w:t>
            </w:r>
            <w:proofErr w:type="spellEnd"/>
            <w:r>
              <w:rPr>
                <w:b/>
                <w:lang w:val="uk-UA"/>
              </w:rPr>
              <w:t xml:space="preserve"> - сайт  центру надання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CB42FD" w:rsidTr="00CB42FD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основні принципи та вимоги до безпечності та якості харчових продуктів», ст.. 23,24</w:t>
            </w:r>
          </w:p>
          <w:p w:rsidR="00CB42FD" w:rsidRDefault="00CB4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CB42FD" w:rsidRDefault="00CB4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CB42FD" w:rsidRDefault="00CB4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адміністративні послуги» ст.8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Постанова КМУ № 930 від 11.10.2015 року «Про затвердження порядку видачі експлуатаційного дозволу,  форми експлуатаційного дозволу та визнання такими, що втратили чинність, деяких постанов Кабінету Міністрів».</w:t>
            </w:r>
          </w:p>
          <w:p w:rsidR="00CB42FD" w:rsidRDefault="00CB4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Постанова КМУ №118 від 20.02.2013р. «Про затвердження Примірного положення про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центр надання адміністративних послуг».  </w:t>
            </w:r>
          </w:p>
          <w:p w:rsidR="00CB42FD" w:rsidRDefault="00CB42F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Розпорядження КМУ від 16.05.2014р.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 xml:space="preserve">     -----------------------------------------------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 xml:space="preserve"> ---------------------------------------------------</w:t>
            </w:r>
          </w:p>
        </w:tc>
      </w:tr>
      <w:tr w:rsidR="00CB42FD" w:rsidTr="00CB42FD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Зміна найменування суб’єкта господарювання – юридичної особи  або прізвища, імені, по батькові фізичної особи підприємця.</w:t>
            </w:r>
          </w:p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Зміна місцезнаходження суб’єкта господарювання.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D" w:rsidRDefault="00CB42F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Заява</w:t>
            </w:r>
          </w:p>
          <w:p w:rsidR="00CB42FD" w:rsidRDefault="00CB42FD">
            <w:pPr>
              <w:rPr>
                <w:lang w:val="uk-UA"/>
              </w:rPr>
            </w:pP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Документи, подаються в одному примірнику суб’єктом господарювання (керівником юридичної особи, фізичною особою – підприємцем, фізичною особою) або уповноваженою ним особою. 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CB42FD" w:rsidTr="00CB42FD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 разі платності :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CB42FD" w:rsidRDefault="00CB42FD">
            <w:pPr>
              <w:rPr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D" w:rsidRDefault="00CB42FD">
            <w:pPr>
              <w:rPr>
                <w:lang w:val="uk-UA"/>
              </w:rPr>
            </w:pP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D" w:rsidRDefault="00CB42FD">
            <w:pPr>
              <w:ind w:left="720"/>
              <w:rPr>
                <w:lang w:val="uk-UA"/>
              </w:rPr>
            </w:pP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>Протягом 2-х робочих днів</w:t>
            </w:r>
          </w:p>
        </w:tc>
      </w:tr>
      <w:tr w:rsidR="00CB42FD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D" w:rsidRDefault="00CB42FD" w:rsidP="0063335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Підставами для відмови у переоформленні експлуатаційного дозволу є:</w:t>
            </w:r>
          </w:p>
          <w:p w:rsidR="00CB42FD" w:rsidRDefault="00CB42FD" w:rsidP="0063335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неподання заяви, недостовірність відомостей, зазначених у поданих документах. </w:t>
            </w:r>
          </w:p>
          <w:p w:rsidR="00CB42FD" w:rsidRDefault="00CB42FD">
            <w:pPr>
              <w:rPr>
                <w:sz w:val="22"/>
                <w:szCs w:val="22"/>
                <w:lang w:val="uk-UA"/>
              </w:rPr>
            </w:pPr>
          </w:p>
        </w:tc>
      </w:tr>
      <w:tr w:rsidR="00CB42FD" w:rsidRPr="00A8567E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дозволу для провадження діяльності операторів потужностей (об’єктів), пов’язаної з виробництвом та/або зберіганням харчових продуктів </w:t>
            </w:r>
            <w:r>
              <w:rPr>
                <w:lang w:val="uk-UA"/>
              </w:rPr>
              <w:lastRenderedPageBreak/>
              <w:t xml:space="preserve">тваринного походження. </w:t>
            </w:r>
          </w:p>
        </w:tc>
      </w:tr>
      <w:tr w:rsidR="00CB42FD" w:rsidRPr="00A8567E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lang w:val="uk-UA"/>
              </w:rPr>
            </w:pPr>
            <w:r>
              <w:rPr>
                <w:lang w:val="uk-UA" w:eastAsia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CB42FD" w:rsidRPr="00A8567E" w:rsidTr="00CB42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D" w:rsidRDefault="00CB42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D" w:rsidRDefault="00CB42FD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(відмова у видачі, переоформлення анулювання) здійснюється відповідно до Закону України "Про дозвільну систему у сфері господарської діяльності".</w:t>
            </w:r>
          </w:p>
          <w:p w:rsidR="00CB42FD" w:rsidRDefault="00CB42FD">
            <w:pPr>
              <w:tabs>
                <w:tab w:val="left" w:pos="3865"/>
              </w:tabs>
              <w:ind w:left="20" w:right="2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Інформація про видані дозволи вноситься до реєстру відповідно до наказу </w:t>
            </w:r>
            <w:proofErr w:type="spellStart"/>
            <w:r>
              <w:rPr>
                <w:lang w:val="uk-UA" w:eastAsia="uk-UA"/>
              </w:rPr>
              <w:t>Мінагрополітики</w:t>
            </w:r>
            <w:proofErr w:type="spellEnd"/>
            <w:r>
              <w:rPr>
                <w:lang w:val="uk-UA" w:eastAsia="uk-UA"/>
              </w:rPr>
              <w:t xml:space="preserve"> від 10 лютого 2016 р. № 40 "Про затвердження Порядку ведення реєстру операторів ринку та потужностей, на які видано експлуатаційний дозвіл",зареєстрованого в Мін'юсті 12 березня 2016 року за № 383/28513.</w:t>
            </w:r>
          </w:p>
          <w:p w:rsidR="00CB42FD" w:rsidRDefault="00CB42FD">
            <w:pPr>
              <w:rPr>
                <w:lang w:val="uk-UA"/>
              </w:rPr>
            </w:pPr>
          </w:p>
        </w:tc>
      </w:tr>
    </w:tbl>
    <w:p w:rsidR="00CB42FD" w:rsidRDefault="00CB42FD" w:rsidP="00CB42FD">
      <w:pPr>
        <w:rPr>
          <w:lang w:val="uk-UA"/>
        </w:rPr>
      </w:pPr>
    </w:p>
    <w:p w:rsidR="00CB42FD" w:rsidRDefault="00CB42FD" w:rsidP="00CB42FD">
      <w:pPr>
        <w:rPr>
          <w:lang w:val="uk-UA"/>
        </w:rPr>
      </w:pPr>
      <w:r>
        <w:rPr>
          <w:lang w:val="uk-UA"/>
        </w:rPr>
        <w:t>Дії або бездіяльність посадових осіб, уповноважених відповідно до закону надавати адміністративні послуги, адміністраторів можуть бути оскаржені  до суду в порядку, встановленому законом.</w:t>
      </w:r>
    </w:p>
    <w:p w:rsidR="00CB42FD" w:rsidRDefault="00CB42FD" w:rsidP="00CB42FD">
      <w:pPr>
        <w:rPr>
          <w:lang w:val="uk-UA"/>
        </w:rPr>
      </w:pPr>
    </w:p>
    <w:p w:rsidR="00CB42FD" w:rsidRDefault="00CB42FD" w:rsidP="00CB42FD">
      <w:pPr>
        <w:rPr>
          <w:lang w:val="uk-UA"/>
        </w:rPr>
      </w:pPr>
    </w:p>
    <w:p w:rsidR="00CB42FD" w:rsidRDefault="00CB42FD" w:rsidP="00CB42FD">
      <w:pPr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Головний спеціаліст відділу безпечності</w:t>
      </w:r>
    </w:p>
    <w:p w:rsidR="00CB42FD" w:rsidRDefault="00CB42FD" w:rsidP="00CB42FD">
      <w:pPr>
        <w:rPr>
          <w:b/>
          <w:lang w:val="uk-UA"/>
        </w:rPr>
      </w:pPr>
      <w:r>
        <w:rPr>
          <w:b/>
          <w:lang w:val="uk-UA"/>
        </w:rPr>
        <w:tab/>
        <w:t>харчових продуктів та ветеринарії                                       В.В. Гутник</w:t>
      </w:r>
    </w:p>
    <w:p w:rsidR="00CB42FD" w:rsidRDefault="00CB42F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CB42FD" w:rsidRDefault="00CB42F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CB42FD" w:rsidRDefault="00CB42FD" w:rsidP="00CB42FD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0312F0" w:rsidRPr="00CB42FD" w:rsidRDefault="000312F0" w:rsidP="00CB42FD">
      <w:pPr>
        <w:ind w:left="-426" w:firstLine="426"/>
        <w:rPr>
          <w:lang w:val="uk-UA"/>
        </w:rPr>
      </w:pPr>
    </w:p>
    <w:sectPr w:rsidR="000312F0" w:rsidRPr="00CB42FD" w:rsidSect="00CB42FD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37"/>
    <w:multiLevelType w:val="hybridMultilevel"/>
    <w:tmpl w:val="0FB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D"/>
    <w:rsid w:val="000312F0"/>
    <w:rsid w:val="00383B6D"/>
    <w:rsid w:val="00600C5D"/>
    <w:rsid w:val="00A8567E"/>
    <w:rsid w:val="00C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00C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600C5D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00C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600C5D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5057</Words>
  <Characters>2884</Characters>
  <Application>Microsoft Office Word</Application>
  <DocSecurity>0</DocSecurity>
  <Lines>24</Lines>
  <Paragraphs>15</Paragraphs>
  <ScaleCrop>false</ScaleCrop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2017-04-06T06:39:00Z</dcterms:created>
  <dcterms:modified xsi:type="dcterms:W3CDTF">2017-04-06T07:32:00Z</dcterms:modified>
</cp:coreProperties>
</file>