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18"/>
        <w:gridCol w:w="5537"/>
      </w:tblGrid>
      <w:tr w:rsidR="00452AB6" w:rsidTr="00DD6E3D">
        <w:tc>
          <w:tcPr>
            <w:tcW w:w="2191" w:type="pct"/>
          </w:tcPr>
          <w:p w:rsidR="00452AB6" w:rsidRDefault="00452AB6" w:rsidP="00DD6E3D">
            <w:pPr>
              <w:rPr>
                <w:lang w:val="en-US"/>
              </w:rPr>
            </w:pPr>
          </w:p>
        </w:tc>
        <w:tc>
          <w:tcPr>
            <w:tcW w:w="2809" w:type="pct"/>
            <w:hideMark/>
          </w:tcPr>
          <w:p w:rsidR="00452AB6" w:rsidRDefault="00452AB6" w:rsidP="00DD6E3D">
            <w:pPr>
              <w:jc w:val="center"/>
            </w:pPr>
            <w:r>
              <w:t xml:space="preserve">Додаток </w:t>
            </w:r>
            <w:r>
              <w:br/>
              <w:t>до Порядку</w:t>
            </w:r>
            <w:r>
              <w:br/>
              <w:t xml:space="preserve">(в редакції постанови Кабінету Міністрів України </w:t>
            </w:r>
            <w:r>
              <w:br/>
              <w:t>від 20 травня 2015 р. № 311)</w:t>
            </w:r>
            <w:bookmarkStart w:id="0" w:name="o123"/>
            <w:bookmarkEnd w:id="0"/>
          </w:p>
        </w:tc>
      </w:tr>
    </w:tbl>
    <w:p w:rsidR="00452AB6" w:rsidRPr="00C27D14" w:rsidRDefault="00452AB6" w:rsidP="00452AB6">
      <w:pPr>
        <w:rPr>
          <w:lang w:val="ru-RU"/>
        </w:rPr>
      </w:pPr>
    </w:p>
    <w:p w:rsidR="00452AB6" w:rsidRPr="00C27D14" w:rsidRDefault="00452AB6" w:rsidP="00452AB6">
      <w:pPr>
        <w:rPr>
          <w:lang w:val="ru-RU"/>
        </w:rPr>
      </w:pPr>
    </w:p>
    <w:p w:rsidR="00452AB6" w:rsidRDefault="00452AB6" w:rsidP="00452AB6">
      <w:pPr>
        <w:jc w:val="center"/>
        <w:rPr>
          <w:b/>
          <w:sz w:val="28"/>
          <w:szCs w:val="28"/>
          <w:lang w:val="ru-RU"/>
        </w:rPr>
      </w:pPr>
      <w:r>
        <w:rPr>
          <w:b/>
          <w:sz w:val="28"/>
          <w:szCs w:val="28"/>
        </w:rPr>
        <w:t>ДЕКЛАРАЦІЯ №_______</w:t>
      </w:r>
      <w:r>
        <w:rPr>
          <w:b/>
          <w:sz w:val="28"/>
          <w:szCs w:val="28"/>
          <w:lang w:val="ru-RU"/>
        </w:rPr>
        <w:t xml:space="preserve"> </w:t>
      </w:r>
      <w:r>
        <w:rPr>
          <w:b/>
          <w:sz w:val="28"/>
          <w:szCs w:val="28"/>
        </w:rPr>
        <w:br/>
        <w:t xml:space="preserve">відповідності матеріально-технічної бази вимогам </w:t>
      </w:r>
      <w:r>
        <w:rPr>
          <w:b/>
          <w:sz w:val="28"/>
          <w:szCs w:val="28"/>
        </w:rPr>
        <w:br/>
        <w:t>законодавства з питань пожежної безпеки</w:t>
      </w:r>
    </w:p>
    <w:p w:rsidR="00452AB6" w:rsidRPr="00C27D14" w:rsidRDefault="00452AB6" w:rsidP="00452AB6">
      <w:pPr>
        <w:rPr>
          <w:lang w:val="ru-RU"/>
        </w:rPr>
      </w:pPr>
    </w:p>
    <w:p w:rsidR="00452AB6" w:rsidRPr="00C27D14" w:rsidRDefault="00452AB6" w:rsidP="00452AB6">
      <w:pPr>
        <w:rPr>
          <w:lang w:val="ru-RU"/>
        </w:rPr>
      </w:pPr>
    </w:p>
    <w:p w:rsidR="00452AB6" w:rsidRDefault="00452AB6" w:rsidP="00452AB6">
      <w:r>
        <w:t>1. Повне найменування суб’єкта господарювання _______</w:t>
      </w:r>
      <w:r>
        <w:rPr>
          <w:lang w:val="ru-RU"/>
        </w:rPr>
        <w:t>__________________</w:t>
      </w:r>
      <w:r>
        <w:t>____________</w:t>
      </w:r>
    </w:p>
    <w:p w:rsidR="00452AB6" w:rsidRPr="00C27D14" w:rsidRDefault="00452AB6" w:rsidP="00452AB6">
      <w:pPr>
        <w:rPr>
          <w:lang w:val="ru-RU"/>
        </w:rPr>
      </w:pPr>
      <w:r>
        <w:t>_________________________________________________________</w:t>
      </w:r>
      <w:r>
        <w:rPr>
          <w:lang w:val="ru-RU"/>
        </w:rPr>
        <w:t>__________________</w:t>
      </w:r>
      <w:r>
        <w:t>_____</w:t>
      </w:r>
    </w:p>
    <w:p w:rsidR="00452AB6" w:rsidRPr="00C27D14" w:rsidRDefault="00452AB6" w:rsidP="00452AB6">
      <w:pPr>
        <w:rPr>
          <w:lang w:val="ru-RU"/>
        </w:rPr>
      </w:pPr>
    </w:p>
    <w:p w:rsidR="00452AB6" w:rsidRDefault="00452AB6" w:rsidP="00452AB6">
      <w:r>
        <w:t>2. Керівник суб’єкта господарювання _______________________</w:t>
      </w:r>
      <w:r>
        <w:rPr>
          <w:lang w:val="ru-RU"/>
        </w:rPr>
        <w:t>_________________</w:t>
      </w:r>
      <w:r>
        <w:t>_______</w:t>
      </w:r>
    </w:p>
    <w:p w:rsidR="00452AB6" w:rsidRDefault="00452AB6" w:rsidP="00452AB6">
      <w:pPr>
        <w:jc w:val="center"/>
        <w:rPr>
          <w:sz w:val="20"/>
          <w:lang w:val="ru-RU"/>
        </w:rPr>
      </w:pPr>
      <w:r>
        <w:t>_________________________________________________________________</w:t>
      </w:r>
      <w:r>
        <w:rPr>
          <w:lang w:val="ru-RU"/>
        </w:rPr>
        <w:t>_________________</w:t>
      </w:r>
      <w:r>
        <w:br/>
      </w:r>
      <w:r>
        <w:rPr>
          <w:sz w:val="20"/>
        </w:rPr>
        <w:t>(прізвище, ім’я та по батькові)</w:t>
      </w:r>
    </w:p>
    <w:p w:rsidR="00452AB6" w:rsidRDefault="00452AB6" w:rsidP="00452AB6">
      <w:pPr>
        <w:jc w:val="center"/>
        <w:rPr>
          <w:lang w:val="ru-RU"/>
        </w:rPr>
      </w:pPr>
    </w:p>
    <w:p w:rsidR="00452AB6" w:rsidRPr="00C27D14" w:rsidRDefault="00452AB6" w:rsidP="00452AB6">
      <w:pPr>
        <w:jc w:val="both"/>
        <w:rPr>
          <w:lang w:val="ru-RU"/>
        </w:rPr>
      </w:pPr>
      <w:r>
        <w:t>3. Ідентифікаційний код юридичної особи або реєстраційний номер облікової картки платника податку чи серія та номер паспорта (для фізичних осіб, які через свої релігійні переконання відмовилися від прийняття такого номера та повідомили про це відповідний орган державної податкової служби і мають відмітку у паспорті)___</w:t>
      </w:r>
      <w:r w:rsidRPr="00C27D14">
        <w:rPr>
          <w:lang w:val="ru-RU"/>
        </w:rPr>
        <w:t>_</w:t>
      </w:r>
      <w:r>
        <w:t>______________________________________</w:t>
      </w:r>
    </w:p>
    <w:p w:rsidR="00452AB6" w:rsidRPr="00C27D14" w:rsidRDefault="00452AB6" w:rsidP="00452AB6">
      <w:pPr>
        <w:jc w:val="both"/>
        <w:rPr>
          <w:lang w:val="ru-RU"/>
        </w:rPr>
      </w:pPr>
    </w:p>
    <w:p w:rsidR="00452AB6" w:rsidRPr="00C27D14" w:rsidRDefault="00452AB6" w:rsidP="00452AB6">
      <w:pPr>
        <w:rPr>
          <w:lang w:val="ru-RU"/>
        </w:rPr>
      </w:pPr>
      <w:r>
        <w:t>4. Телефон __________</w:t>
      </w:r>
      <w:r>
        <w:rPr>
          <w:lang w:val="ru-RU"/>
        </w:rPr>
        <w:t>_____</w:t>
      </w:r>
      <w:r>
        <w:t>__ телекс ________</w:t>
      </w:r>
      <w:r>
        <w:rPr>
          <w:lang w:val="ru-RU"/>
        </w:rPr>
        <w:t>____</w:t>
      </w:r>
      <w:r>
        <w:t>_______ телефакс _________</w:t>
      </w:r>
      <w:r>
        <w:rPr>
          <w:lang w:val="ru-RU"/>
        </w:rPr>
        <w:t>________</w:t>
      </w:r>
      <w:r>
        <w:t>__</w:t>
      </w:r>
    </w:p>
    <w:p w:rsidR="00452AB6" w:rsidRPr="00C27D14" w:rsidRDefault="00452AB6" w:rsidP="00452AB6">
      <w:pPr>
        <w:rPr>
          <w:lang w:val="ru-RU"/>
        </w:rPr>
      </w:pPr>
    </w:p>
    <w:p w:rsidR="00452AB6" w:rsidRPr="00C27D14" w:rsidRDefault="00452AB6" w:rsidP="00452AB6">
      <w:pPr>
        <w:rPr>
          <w:lang w:val="ru-RU"/>
        </w:rPr>
      </w:pPr>
      <w:r>
        <w:t>5. Адреса електронної пошти _____________________________</w:t>
      </w:r>
      <w:r>
        <w:rPr>
          <w:lang w:val="ru-RU"/>
        </w:rPr>
        <w:t>________</w:t>
      </w:r>
      <w:r>
        <w:rPr>
          <w:lang w:val="ru-RU"/>
        </w:rPr>
        <w:t>_</w:t>
      </w:r>
      <w:r>
        <w:rPr>
          <w:lang w:val="ru-RU"/>
        </w:rPr>
        <w:t>_____</w:t>
      </w:r>
      <w:r>
        <w:t>___________</w:t>
      </w:r>
    </w:p>
    <w:p w:rsidR="00452AB6" w:rsidRPr="00C27D14" w:rsidRDefault="00452AB6" w:rsidP="00452AB6">
      <w:pPr>
        <w:rPr>
          <w:lang w:val="ru-RU"/>
        </w:rPr>
      </w:pPr>
    </w:p>
    <w:p w:rsidR="00452AB6" w:rsidRDefault="00452AB6" w:rsidP="00452AB6">
      <w:r>
        <w:t>6. Адреса суб’єкта господарювання _______</w:t>
      </w:r>
      <w:r>
        <w:rPr>
          <w:lang w:val="ru-RU"/>
        </w:rPr>
        <w:t>__________________</w:t>
      </w:r>
      <w:r>
        <w:t>_______________________</w:t>
      </w:r>
    </w:p>
    <w:p w:rsidR="00452AB6" w:rsidRPr="00C27D14" w:rsidRDefault="00452AB6" w:rsidP="00452AB6">
      <w:pPr>
        <w:jc w:val="center"/>
        <w:rPr>
          <w:sz w:val="20"/>
          <w:lang w:val="ru-RU"/>
        </w:rPr>
      </w:pPr>
      <w:r>
        <w:t>______________________________________________________</w:t>
      </w:r>
      <w:r>
        <w:rPr>
          <w:lang w:val="ru-RU"/>
        </w:rPr>
        <w:t>__________________</w:t>
      </w:r>
      <w:r>
        <w:t xml:space="preserve">________                                                     </w:t>
      </w:r>
      <w:r>
        <w:rPr>
          <w:sz w:val="20"/>
        </w:rPr>
        <w:t>(індекс, область, місто, район, вулиця, будинок)</w:t>
      </w:r>
    </w:p>
    <w:p w:rsidR="00452AB6" w:rsidRPr="00C27D14" w:rsidRDefault="00452AB6" w:rsidP="00452AB6">
      <w:pPr>
        <w:rPr>
          <w:sz w:val="20"/>
          <w:lang w:val="ru-RU"/>
        </w:rPr>
      </w:pPr>
    </w:p>
    <w:p w:rsidR="00452AB6" w:rsidRDefault="00452AB6" w:rsidP="00452AB6">
      <w:r>
        <w:t>7. Ступінь ризику _______________________</w:t>
      </w:r>
      <w:r>
        <w:rPr>
          <w:lang w:val="ru-RU"/>
        </w:rPr>
        <w:t>_________________</w:t>
      </w:r>
      <w:r>
        <w:t>__________</w:t>
      </w:r>
      <w:r>
        <w:t>______________</w:t>
      </w:r>
      <w:r>
        <w:br/>
        <w:t xml:space="preserve">                </w:t>
      </w:r>
      <w:r>
        <w:t xml:space="preserve">     </w:t>
      </w:r>
      <w:r>
        <w:rPr>
          <w:sz w:val="20"/>
        </w:rPr>
        <w:t>(відповідно до критеріїв, за якими оцінюється ступінь ризику від провадження господарської</w:t>
      </w:r>
    </w:p>
    <w:p w:rsidR="00452AB6" w:rsidRDefault="00452AB6" w:rsidP="00452AB6">
      <w:pPr>
        <w:jc w:val="center"/>
      </w:pPr>
      <w:r>
        <w:t>________________________________________________________</w:t>
      </w:r>
      <w:r>
        <w:rPr>
          <w:lang w:val="ru-RU"/>
        </w:rPr>
        <w:t>__________________</w:t>
      </w:r>
      <w:r>
        <w:t xml:space="preserve">______                            </w:t>
      </w:r>
      <w:r>
        <w:rPr>
          <w:sz w:val="20"/>
        </w:rPr>
        <w:t>діяльності та визначається періодичність здійснення планових заходів державного</w:t>
      </w:r>
    </w:p>
    <w:p w:rsidR="00452AB6" w:rsidRPr="00C27D14" w:rsidRDefault="00452AB6" w:rsidP="00452AB6">
      <w:pPr>
        <w:jc w:val="center"/>
        <w:rPr>
          <w:sz w:val="20"/>
          <w:lang w:val="ru-RU"/>
        </w:rPr>
      </w:pPr>
      <w:r>
        <w:t>__________________________________________________________</w:t>
      </w:r>
      <w:r>
        <w:rPr>
          <w:lang w:val="ru-RU"/>
        </w:rPr>
        <w:t>__________________</w:t>
      </w:r>
      <w:r>
        <w:t xml:space="preserve">____                       </w:t>
      </w:r>
      <w:r>
        <w:rPr>
          <w:lang w:val="ru-RU"/>
        </w:rPr>
        <w:t xml:space="preserve">         </w:t>
      </w:r>
      <w:r>
        <w:t xml:space="preserve">     </w:t>
      </w:r>
      <w:r>
        <w:rPr>
          <w:sz w:val="20"/>
        </w:rPr>
        <w:t>нагляду (контролю) у сфері техногенної та пожежної безпеки)</w:t>
      </w:r>
    </w:p>
    <w:p w:rsidR="00452AB6" w:rsidRPr="00C27D14" w:rsidRDefault="00452AB6" w:rsidP="00452AB6">
      <w:pPr>
        <w:rPr>
          <w:lang w:val="ru-RU"/>
        </w:rPr>
      </w:pPr>
    </w:p>
    <w:p w:rsidR="00452AB6" w:rsidRDefault="00452AB6" w:rsidP="00452AB6">
      <w:r>
        <w:t>8. Об’єкт нерухомості, що декларується: _</w:t>
      </w:r>
      <w:r>
        <w:rPr>
          <w:lang w:val="ru-RU"/>
        </w:rPr>
        <w:t>__________________</w:t>
      </w:r>
      <w:r>
        <w:t>_________________________</w:t>
      </w:r>
    </w:p>
    <w:p w:rsidR="00452AB6" w:rsidRDefault="00452AB6" w:rsidP="00452AB6">
      <w:pPr>
        <w:jc w:val="center"/>
      </w:pPr>
      <w:r>
        <w:t>__________________________________________________________</w:t>
      </w:r>
      <w:r>
        <w:rPr>
          <w:lang w:val="ru-RU"/>
        </w:rPr>
        <w:t>__________________</w:t>
      </w:r>
      <w:r>
        <w:t>____</w:t>
      </w:r>
      <w:r>
        <w:br/>
      </w:r>
      <w:r>
        <w:rPr>
          <w:sz w:val="20"/>
        </w:rPr>
        <w:t>(назва та місцезнаходження)</w:t>
      </w:r>
    </w:p>
    <w:p w:rsidR="00452AB6" w:rsidRDefault="00452AB6" w:rsidP="00452AB6">
      <w:r>
        <w:t>_______________________________________________________</w:t>
      </w:r>
      <w:r>
        <w:rPr>
          <w:lang w:val="ru-RU"/>
        </w:rPr>
        <w:t>__________________</w:t>
      </w:r>
      <w:r>
        <w:t>_______</w:t>
      </w:r>
    </w:p>
    <w:p w:rsidR="00452AB6" w:rsidRPr="00C27D14" w:rsidRDefault="00452AB6" w:rsidP="00452AB6">
      <w:pPr>
        <w:rPr>
          <w:lang w:val="ru-RU"/>
        </w:rPr>
      </w:pPr>
      <w:r>
        <w:t>_________________________________________________________________</w:t>
      </w:r>
      <w:r>
        <w:rPr>
          <w:lang w:val="ru-RU"/>
        </w:rPr>
        <w:t>_______________</w:t>
      </w:r>
    </w:p>
    <w:p w:rsidR="00452AB6" w:rsidRPr="00C27D14" w:rsidRDefault="00452AB6" w:rsidP="00452AB6">
      <w:pPr>
        <w:rPr>
          <w:lang w:val="ru-RU"/>
        </w:rPr>
      </w:pPr>
    </w:p>
    <w:p w:rsidR="00452AB6" w:rsidRDefault="00452AB6" w:rsidP="00452AB6">
      <w:pPr>
        <w:rPr>
          <w:lang w:val="ru-RU"/>
        </w:rPr>
      </w:pPr>
      <w:r>
        <w:t>9. Стан утримання об’єкта нерухомості: ______________________________</w:t>
      </w:r>
      <w:r>
        <w:rPr>
          <w:lang w:val="ru-RU"/>
        </w:rPr>
        <w:t>_______________</w:t>
      </w:r>
    </w:p>
    <w:p w:rsidR="00452AB6" w:rsidRDefault="00452AB6" w:rsidP="00452AB6">
      <w:pPr>
        <w:rPr>
          <w:sz w:val="20"/>
        </w:rPr>
      </w:pPr>
      <w:r>
        <w:t>_______________________________________</w:t>
      </w:r>
      <w:r>
        <w:rPr>
          <w:lang w:val="ru-RU"/>
        </w:rPr>
        <w:t>__________________</w:t>
      </w:r>
      <w:r>
        <w:t xml:space="preserve">_______________________                  </w:t>
      </w:r>
      <w:r>
        <w:rPr>
          <w:sz w:val="20"/>
        </w:rPr>
        <w:t xml:space="preserve">(об’єкт утримується відповідно до вимог Правил пожежної безпеки в Україні (далі </w:t>
      </w:r>
      <w:r>
        <w:rPr>
          <w:sz w:val="20"/>
          <w:lang w:val="ru-RU"/>
        </w:rPr>
        <w:t>-</w:t>
      </w:r>
      <w:r>
        <w:rPr>
          <w:sz w:val="20"/>
        </w:rPr>
        <w:t xml:space="preserve"> Правила)</w:t>
      </w:r>
    </w:p>
    <w:p w:rsidR="00452AB6" w:rsidRDefault="00452AB6" w:rsidP="00452AB6">
      <w:r>
        <w:t>______________________________________________________</w:t>
      </w:r>
      <w:r>
        <w:rPr>
          <w:lang w:val="ru-RU"/>
        </w:rPr>
        <w:t>__________________</w:t>
      </w:r>
      <w:r>
        <w:t>________</w:t>
      </w:r>
    </w:p>
    <w:p w:rsidR="00452AB6" w:rsidRDefault="00452AB6" w:rsidP="00452AB6">
      <w:pPr>
        <w:rPr>
          <w:lang w:val="ru-RU"/>
        </w:rPr>
      </w:pPr>
      <w:r>
        <w:t>_________________________________________________________________</w:t>
      </w:r>
      <w:r>
        <w:rPr>
          <w:lang w:val="ru-RU"/>
        </w:rPr>
        <w:t>_______________</w:t>
      </w:r>
    </w:p>
    <w:p w:rsidR="00452AB6" w:rsidRDefault="00452AB6" w:rsidP="00452AB6">
      <w:r>
        <w:t>території ______________________</w:t>
      </w:r>
      <w:r>
        <w:rPr>
          <w:lang w:val="ru-RU"/>
        </w:rPr>
        <w:t>___________________</w:t>
      </w:r>
      <w:r>
        <w:t>__________________________________,</w:t>
      </w:r>
    </w:p>
    <w:p w:rsidR="00452AB6" w:rsidRDefault="00452AB6" w:rsidP="00452AB6">
      <w:pPr>
        <w:jc w:val="center"/>
        <w:rPr>
          <w:sz w:val="20"/>
        </w:rPr>
      </w:pPr>
      <w:r>
        <w:rPr>
          <w:sz w:val="20"/>
          <w:lang w:val="ru-RU"/>
        </w:rPr>
        <w:t xml:space="preserve">                       </w:t>
      </w:r>
      <w:r>
        <w:rPr>
          <w:sz w:val="20"/>
        </w:rPr>
        <w:t>(відповідно до вимог розділу III Правил)</w:t>
      </w:r>
    </w:p>
    <w:p w:rsidR="00452AB6" w:rsidRDefault="00452AB6" w:rsidP="00452AB6">
      <w:r>
        <w:t>будівель, приміщень та споруд ___________</w:t>
      </w:r>
      <w:r>
        <w:rPr>
          <w:lang w:val="ru-RU"/>
        </w:rPr>
        <w:t>__________________</w:t>
      </w:r>
      <w:r>
        <w:t>_______________________,</w:t>
      </w:r>
    </w:p>
    <w:p w:rsidR="00452AB6" w:rsidRDefault="00452AB6" w:rsidP="00452AB6">
      <w:pPr>
        <w:rPr>
          <w:sz w:val="20"/>
        </w:rPr>
      </w:pPr>
      <w:r>
        <w:rPr>
          <w:sz w:val="20"/>
        </w:rPr>
        <w:t xml:space="preserve">                                                      </w:t>
      </w:r>
      <w:r>
        <w:rPr>
          <w:sz w:val="20"/>
          <w:lang w:val="ru-RU"/>
        </w:rPr>
        <w:t xml:space="preserve">                                </w:t>
      </w:r>
      <w:r>
        <w:rPr>
          <w:sz w:val="20"/>
        </w:rPr>
        <w:t xml:space="preserve">         (відповідно до вимог розділу III Правил)</w:t>
      </w:r>
    </w:p>
    <w:p w:rsidR="00452AB6" w:rsidRDefault="00452AB6" w:rsidP="00452AB6">
      <w:r>
        <w:lastRenderedPageBreak/>
        <w:t>евакуаційних шляхів і виходів _____________________________</w:t>
      </w:r>
      <w:r>
        <w:rPr>
          <w:lang w:val="ru-RU"/>
        </w:rPr>
        <w:t>_______________</w:t>
      </w:r>
      <w:r>
        <w:t>_________,</w:t>
      </w:r>
    </w:p>
    <w:p w:rsidR="00452AB6" w:rsidRDefault="00452AB6" w:rsidP="00452AB6">
      <w:pPr>
        <w:rPr>
          <w:sz w:val="20"/>
        </w:rPr>
      </w:pPr>
      <w:r>
        <w:rPr>
          <w:sz w:val="20"/>
        </w:rPr>
        <w:t xml:space="preserve">                                                 </w:t>
      </w:r>
      <w:r>
        <w:rPr>
          <w:sz w:val="20"/>
          <w:lang w:val="ru-RU"/>
        </w:rPr>
        <w:t xml:space="preserve">                                 </w:t>
      </w:r>
      <w:r>
        <w:rPr>
          <w:sz w:val="20"/>
        </w:rPr>
        <w:t xml:space="preserve">             (відповідно до вимог розділу III Правил)</w:t>
      </w:r>
    </w:p>
    <w:p w:rsidR="00452AB6" w:rsidRDefault="00452AB6" w:rsidP="00452AB6">
      <w:r>
        <w:t>електрогосподарства ____________________________________________</w:t>
      </w:r>
      <w:r>
        <w:rPr>
          <w:lang w:val="ru-RU"/>
        </w:rPr>
        <w:t>________________</w:t>
      </w:r>
      <w:r>
        <w:t>,</w:t>
      </w:r>
    </w:p>
    <w:p w:rsidR="00452AB6" w:rsidRDefault="00452AB6" w:rsidP="00452AB6">
      <w:pPr>
        <w:rPr>
          <w:sz w:val="20"/>
        </w:rPr>
      </w:pPr>
      <w:r>
        <w:rPr>
          <w:sz w:val="20"/>
        </w:rPr>
        <w:t xml:space="preserve">                    </w:t>
      </w:r>
      <w:r>
        <w:rPr>
          <w:sz w:val="20"/>
          <w:lang w:val="ru-RU"/>
        </w:rPr>
        <w:t xml:space="preserve">                                 </w:t>
      </w:r>
      <w:r>
        <w:rPr>
          <w:sz w:val="20"/>
        </w:rPr>
        <w:t xml:space="preserve">                                          (відповідно до вимог розділу IV Правил)</w:t>
      </w:r>
    </w:p>
    <w:p w:rsidR="00452AB6" w:rsidRDefault="00452AB6" w:rsidP="00452AB6">
      <w:r>
        <w:t>систем опалення _____________________________________________</w:t>
      </w:r>
      <w:r>
        <w:rPr>
          <w:lang w:val="ru-RU"/>
        </w:rPr>
        <w:t>___________________</w:t>
      </w:r>
      <w:r>
        <w:t>_,</w:t>
      </w:r>
    </w:p>
    <w:p w:rsidR="00452AB6" w:rsidRDefault="00452AB6" w:rsidP="00452AB6">
      <w:pPr>
        <w:rPr>
          <w:sz w:val="20"/>
        </w:rPr>
      </w:pPr>
      <w:r>
        <w:rPr>
          <w:sz w:val="20"/>
        </w:rPr>
        <w:t xml:space="preserve">              </w:t>
      </w:r>
      <w:r>
        <w:rPr>
          <w:sz w:val="20"/>
          <w:lang w:val="ru-RU"/>
        </w:rPr>
        <w:t xml:space="preserve">                                 </w:t>
      </w:r>
      <w:r>
        <w:rPr>
          <w:sz w:val="20"/>
        </w:rPr>
        <w:t xml:space="preserve">                                                (відповідно до вимог розділу IV Правил)</w:t>
      </w:r>
    </w:p>
    <w:p w:rsidR="00452AB6" w:rsidRDefault="00452AB6" w:rsidP="00452AB6">
      <w:r>
        <w:t xml:space="preserve">систем вентиляції і </w:t>
      </w:r>
      <w:proofErr w:type="spellStart"/>
      <w:r>
        <w:t>кондиціонування</w:t>
      </w:r>
      <w:proofErr w:type="spellEnd"/>
      <w:r>
        <w:t xml:space="preserve"> ________________________________</w:t>
      </w:r>
      <w:r>
        <w:rPr>
          <w:lang w:val="ru-RU"/>
        </w:rPr>
        <w:t>_______________</w:t>
      </w:r>
      <w:r>
        <w:t>,</w:t>
      </w:r>
    </w:p>
    <w:p w:rsidR="00452AB6" w:rsidRDefault="00452AB6" w:rsidP="00452AB6">
      <w:pPr>
        <w:rPr>
          <w:sz w:val="20"/>
        </w:rPr>
      </w:pPr>
      <w:r>
        <w:rPr>
          <w:sz w:val="20"/>
        </w:rPr>
        <w:t xml:space="preserve">                                 </w:t>
      </w:r>
      <w:r>
        <w:rPr>
          <w:sz w:val="20"/>
          <w:lang w:val="ru-RU"/>
        </w:rPr>
        <w:t xml:space="preserve">                                  </w:t>
      </w:r>
      <w:r>
        <w:rPr>
          <w:sz w:val="20"/>
        </w:rPr>
        <w:t xml:space="preserve">                            (відповідно до вимог розділу IV Правил)</w:t>
      </w:r>
    </w:p>
    <w:p w:rsidR="00452AB6" w:rsidRDefault="00452AB6" w:rsidP="00452AB6">
      <w:r>
        <w:t>газового обладнання ___________________________________________</w:t>
      </w:r>
      <w:r>
        <w:rPr>
          <w:lang w:val="ru-RU"/>
        </w:rPr>
        <w:t>__________________</w:t>
      </w:r>
      <w:r>
        <w:t>,</w:t>
      </w:r>
    </w:p>
    <w:p w:rsidR="00452AB6" w:rsidRDefault="00452AB6" w:rsidP="00452AB6">
      <w:pPr>
        <w:rPr>
          <w:sz w:val="20"/>
        </w:rPr>
      </w:pPr>
      <w:r>
        <w:rPr>
          <w:sz w:val="20"/>
        </w:rPr>
        <w:t xml:space="preserve">                                                    </w:t>
      </w:r>
      <w:r>
        <w:rPr>
          <w:sz w:val="20"/>
          <w:lang w:val="ru-RU"/>
        </w:rPr>
        <w:t xml:space="preserve">                                  </w:t>
      </w:r>
      <w:r>
        <w:rPr>
          <w:sz w:val="20"/>
        </w:rPr>
        <w:t xml:space="preserve">         (відповідно до вимог розділу IV Правил)</w:t>
      </w:r>
    </w:p>
    <w:p w:rsidR="00452AB6" w:rsidRPr="00C27D14" w:rsidRDefault="00452AB6" w:rsidP="00452AB6">
      <w:pPr>
        <w:rPr>
          <w:lang w:val="ru-RU"/>
        </w:rPr>
      </w:pPr>
      <w:r>
        <w:t>автоматичних установок протипожежного захисту та систем раннього виявлення надзвичайних ситуацій _______________________</w:t>
      </w:r>
      <w:r>
        <w:rPr>
          <w:lang w:val="ru-RU"/>
        </w:rPr>
        <w:t>_________________________</w:t>
      </w:r>
      <w:r>
        <w:t>____________</w:t>
      </w:r>
    </w:p>
    <w:p w:rsidR="00452AB6" w:rsidRPr="00C27D14" w:rsidRDefault="00452AB6" w:rsidP="00452AB6">
      <w:pPr>
        <w:rPr>
          <w:lang w:val="ru-RU"/>
        </w:rPr>
      </w:pPr>
      <w:r>
        <w:t>_________________________________________________________________</w:t>
      </w:r>
      <w:r w:rsidRPr="00C27D14">
        <w:rPr>
          <w:lang w:val="ru-RU"/>
        </w:rPr>
        <w:t>_______________</w:t>
      </w:r>
    </w:p>
    <w:p w:rsidR="00452AB6" w:rsidRDefault="00452AB6" w:rsidP="00452AB6">
      <w:pPr>
        <w:jc w:val="center"/>
        <w:rPr>
          <w:sz w:val="20"/>
        </w:rPr>
      </w:pPr>
      <w:r>
        <w:rPr>
          <w:sz w:val="20"/>
        </w:rPr>
        <w:t>(відповідно до вимог розділу V Правил)</w:t>
      </w:r>
    </w:p>
    <w:p w:rsidR="00452AB6" w:rsidRDefault="00452AB6" w:rsidP="00452AB6">
      <w:r>
        <w:t>систем внутрішнього та зовнішнього протипожежного водопостачання _</w:t>
      </w:r>
      <w:r>
        <w:rPr>
          <w:lang w:val="ru-RU"/>
        </w:rPr>
        <w:t>______________</w:t>
      </w:r>
      <w:r>
        <w:t>___</w:t>
      </w:r>
    </w:p>
    <w:p w:rsidR="00452AB6" w:rsidRDefault="00452AB6" w:rsidP="00452AB6">
      <w:r>
        <w:t>________________________________________________________________</w:t>
      </w:r>
      <w:r w:rsidRPr="00C27D14">
        <w:rPr>
          <w:lang w:val="ru-RU"/>
        </w:rPr>
        <w:t>________________</w:t>
      </w:r>
    </w:p>
    <w:p w:rsidR="00452AB6" w:rsidRDefault="00452AB6" w:rsidP="00452AB6">
      <w:pPr>
        <w:jc w:val="center"/>
        <w:rPr>
          <w:sz w:val="20"/>
        </w:rPr>
      </w:pPr>
      <w:r>
        <w:rPr>
          <w:sz w:val="20"/>
        </w:rPr>
        <w:t>(відповідно до вимог розділу V Правил)</w:t>
      </w:r>
    </w:p>
    <w:p w:rsidR="00452AB6" w:rsidRDefault="00452AB6" w:rsidP="00452AB6">
      <w:r>
        <w:t>пожежної техніки та первинних засобів пожежогасіння ____________</w:t>
      </w:r>
      <w:r>
        <w:rPr>
          <w:lang w:val="ru-RU"/>
        </w:rPr>
        <w:t>____________</w:t>
      </w:r>
      <w:r>
        <w:rPr>
          <w:lang w:val="ru-RU"/>
        </w:rPr>
        <w:t>__</w:t>
      </w:r>
      <w:r>
        <w:rPr>
          <w:lang w:val="ru-RU"/>
        </w:rPr>
        <w:t>__</w:t>
      </w:r>
      <w:r>
        <w:t>____</w:t>
      </w:r>
    </w:p>
    <w:p w:rsidR="00452AB6" w:rsidRPr="00C27D14" w:rsidRDefault="00452AB6" w:rsidP="00452AB6">
      <w:pPr>
        <w:rPr>
          <w:lang w:val="ru-RU"/>
        </w:rPr>
      </w:pPr>
      <w:r>
        <w:t>_________________________________________________________________</w:t>
      </w:r>
      <w:r w:rsidRPr="00C27D14">
        <w:rPr>
          <w:lang w:val="ru-RU"/>
        </w:rPr>
        <w:t>_______________</w:t>
      </w:r>
      <w:bookmarkStart w:id="1" w:name="_GoBack"/>
      <w:bookmarkEnd w:id="1"/>
    </w:p>
    <w:p w:rsidR="00452AB6" w:rsidRDefault="00452AB6" w:rsidP="00452AB6">
      <w:pPr>
        <w:jc w:val="center"/>
        <w:rPr>
          <w:sz w:val="20"/>
        </w:rPr>
      </w:pPr>
      <w:r>
        <w:rPr>
          <w:sz w:val="20"/>
        </w:rPr>
        <w:t>(відповідно до вимог розділу V Правил)</w:t>
      </w:r>
    </w:p>
    <w:p w:rsidR="00452AB6" w:rsidRDefault="00452AB6" w:rsidP="00452AB6"/>
    <w:tbl>
      <w:tblPr>
        <w:tblW w:w="10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841"/>
        <w:gridCol w:w="3483"/>
      </w:tblGrid>
      <w:tr w:rsidR="00452AB6" w:rsidTr="00DD6E3D">
        <w:tc>
          <w:tcPr>
            <w:tcW w:w="3686" w:type="dxa"/>
            <w:tcBorders>
              <w:top w:val="nil"/>
              <w:left w:val="nil"/>
              <w:bottom w:val="nil"/>
              <w:right w:val="nil"/>
            </w:tcBorders>
            <w:hideMark/>
          </w:tcPr>
          <w:p w:rsidR="00452AB6" w:rsidRDefault="00452AB6" w:rsidP="00DD6E3D">
            <w:pPr>
              <w:jc w:val="center"/>
            </w:pPr>
            <w:r>
              <w:t>_____________</w:t>
            </w:r>
            <w:r>
              <w:rPr>
                <w:lang w:val="ru-RU"/>
              </w:rPr>
              <w:t>________</w:t>
            </w:r>
            <w:r>
              <w:t>____</w:t>
            </w:r>
            <w:r>
              <w:br/>
            </w:r>
            <w:r>
              <w:rPr>
                <w:sz w:val="20"/>
              </w:rPr>
              <w:t>(найменування посади керівника суб</w:t>
            </w:r>
            <w:r>
              <w:t>’</w:t>
            </w:r>
            <w:r>
              <w:rPr>
                <w:sz w:val="20"/>
              </w:rPr>
              <w:t>єкта господарювання)</w:t>
            </w:r>
          </w:p>
        </w:tc>
        <w:tc>
          <w:tcPr>
            <w:tcW w:w="2841" w:type="dxa"/>
            <w:tcBorders>
              <w:top w:val="nil"/>
              <w:left w:val="nil"/>
              <w:bottom w:val="nil"/>
              <w:right w:val="nil"/>
            </w:tcBorders>
            <w:hideMark/>
          </w:tcPr>
          <w:p w:rsidR="00452AB6" w:rsidRDefault="00452AB6" w:rsidP="00DD6E3D">
            <w:pPr>
              <w:jc w:val="center"/>
            </w:pPr>
            <w:r>
              <w:t>______________</w:t>
            </w:r>
            <w:r>
              <w:br/>
            </w:r>
            <w:r>
              <w:rPr>
                <w:sz w:val="20"/>
              </w:rPr>
              <w:t>(підпис)</w:t>
            </w:r>
          </w:p>
        </w:tc>
        <w:tc>
          <w:tcPr>
            <w:tcW w:w="3483" w:type="dxa"/>
            <w:tcBorders>
              <w:top w:val="nil"/>
              <w:left w:val="nil"/>
              <w:bottom w:val="nil"/>
              <w:right w:val="nil"/>
            </w:tcBorders>
            <w:hideMark/>
          </w:tcPr>
          <w:p w:rsidR="00452AB6" w:rsidRDefault="00452AB6" w:rsidP="00DD6E3D">
            <w:pPr>
              <w:jc w:val="center"/>
              <w:rPr>
                <w:lang w:val="ru-RU"/>
              </w:rPr>
            </w:pPr>
            <w:r>
              <w:t>________________________</w:t>
            </w:r>
            <w:r>
              <w:br/>
            </w:r>
            <w:r>
              <w:rPr>
                <w:sz w:val="20"/>
              </w:rPr>
              <w:t>(прізвище, ім</w:t>
            </w:r>
            <w:r>
              <w:t>’</w:t>
            </w:r>
            <w:r>
              <w:rPr>
                <w:sz w:val="20"/>
              </w:rPr>
              <w:t>я та по батькові)</w:t>
            </w:r>
          </w:p>
        </w:tc>
      </w:tr>
      <w:tr w:rsidR="00452AB6" w:rsidTr="00DD6E3D">
        <w:tc>
          <w:tcPr>
            <w:tcW w:w="3686" w:type="dxa"/>
            <w:tcBorders>
              <w:top w:val="nil"/>
              <w:left w:val="nil"/>
              <w:bottom w:val="nil"/>
              <w:right w:val="nil"/>
            </w:tcBorders>
          </w:tcPr>
          <w:p w:rsidR="00452AB6" w:rsidRDefault="00452AB6" w:rsidP="00DD6E3D"/>
        </w:tc>
        <w:tc>
          <w:tcPr>
            <w:tcW w:w="2841" w:type="dxa"/>
            <w:tcBorders>
              <w:top w:val="nil"/>
              <w:left w:val="nil"/>
              <w:bottom w:val="nil"/>
              <w:right w:val="nil"/>
            </w:tcBorders>
          </w:tcPr>
          <w:p w:rsidR="00452AB6" w:rsidRDefault="00452AB6" w:rsidP="00DD6E3D"/>
        </w:tc>
        <w:tc>
          <w:tcPr>
            <w:tcW w:w="3483" w:type="dxa"/>
            <w:tcBorders>
              <w:top w:val="nil"/>
              <w:left w:val="nil"/>
              <w:bottom w:val="nil"/>
              <w:right w:val="nil"/>
            </w:tcBorders>
          </w:tcPr>
          <w:p w:rsidR="00452AB6" w:rsidRDefault="00452AB6" w:rsidP="00DD6E3D"/>
        </w:tc>
      </w:tr>
      <w:tr w:rsidR="00452AB6" w:rsidTr="00DD6E3D">
        <w:tc>
          <w:tcPr>
            <w:tcW w:w="3686" w:type="dxa"/>
            <w:tcBorders>
              <w:top w:val="nil"/>
              <w:left w:val="nil"/>
              <w:bottom w:val="nil"/>
              <w:right w:val="nil"/>
            </w:tcBorders>
            <w:hideMark/>
          </w:tcPr>
          <w:p w:rsidR="00452AB6" w:rsidRDefault="00452AB6" w:rsidP="00DD6E3D">
            <w:pPr>
              <w:jc w:val="center"/>
            </w:pPr>
            <w:r>
              <w:t>М</w:t>
            </w:r>
            <w:r>
              <w:rPr>
                <w:lang w:val="en-US"/>
              </w:rPr>
              <w:t>.</w:t>
            </w:r>
            <w:r>
              <w:t>П</w:t>
            </w:r>
            <w:r>
              <w:rPr>
                <w:lang w:val="en-US"/>
              </w:rPr>
              <w:t>.</w:t>
            </w:r>
          </w:p>
        </w:tc>
        <w:tc>
          <w:tcPr>
            <w:tcW w:w="2841" w:type="dxa"/>
            <w:tcBorders>
              <w:top w:val="nil"/>
              <w:left w:val="nil"/>
              <w:bottom w:val="nil"/>
              <w:right w:val="nil"/>
            </w:tcBorders>
          </w:tcPr>
          <w:p w:rsidR="00452AB6" w:rsidRDefault="00452AB6" w:rsidP="00DD6E3D"/>
        </w:tc>
        <w:tc>
          <w:tcPr>
            <w:tcW w:w="3483" w:type="dxa"/>
            <w:tcBorders>
              <w:top w:val="nil"/>
              <w:left w:val="nil"/>
              <w:bottom w:val="nil"/>
              <w:right w:val="nil"/>
            </w:tcBorders>
          </w:tcPr>
          <w:p w:rsidR="00452AB6" w:rsidRDefault="00452AB6" w:rsidP="00DD6E3D"/>
        </w:tc>
      </w:tr>
    </w:tbl>
    <w:p w:rsidR="00452AB6" w:rsidRDefault="00452AB6" w:rsidP="00452AB6"/>
    <w:p w:rsidR="00452AB6" w:rsidRDefault="00452AB6" w:rsidP="00452AB6"/>
    <w:p w:rsidR="00452AB6" w:rsidRDefault="00452AB6"/>
    <w:p w:rsidR="00452AB6" w:rsidRDefault="00452AB6">
      <w:r>
        <w:br w:type="column"/>
      </w:r>
    </w:p>
    <w:tbl>
      <w:tblPr>
        <w:tblW w:w="10080" w:type="dxa"/>
        <w:tblInd w:w="-432" w:type="dxa"/>
        <w:tblLook w:val="01E0" w:firstRow="1" w:lastRow="1" w:firstColumn="1" w:lastColumn="1" w:noHBand="0" w:noVBand="0"/>
      </w:tblPr>
      <w:tblGrid>
        <w:gridCol w:w="4140"/>
        <w:gridCol w:w="5940"/>
      </w:tblGrid>
      <w:tr w:rsidR="004B389B">
        <w:trPr>
          <w:trHeight w:val="3065"/>
        </w:trPr>
        <w:tc>
          <w:tcPr>
            <w:tcW w:w="4140" w:type="dxa"/>
          </w:tcPr>
          <w:p w:rsidR="004B389B" w:rsidRDefault="004B389B">
            <w:pPr>
              <w:jc w:val="both"/>
              <w:rPr>
                <w:b/>
                <w:sz w:val="28"/>
                <w:szCs w:val="28"/>
              </w:rPr>
            </w:pPr>
          </w:p>
        </w:tc>
        <w:tc>
          <w:tcPr>
            <w:tcW w:w="5940" w:type="dxa"/>
          </w:tcPr>
          <w:p w:rsidR="004B389B" w:rsidRPr="009D7A7A" w:rsidRDefault="009D7A7A">
            <w:pPr>
              <w:ind w:left="612"/>
              <w:jc w:val="center"/>
              <w:rPr>
                <w:b/>
                <w:sz w:val="28"/>
                <w:szCs w:val="28"/>
                <w:lang w:val="ru-RU"/>
              </w:rPr>
            </w:pPr>
            <w:r>
              <w:rPr>
                <w:b/>
                <w:sz w:val="28"/>
                <w:szCs w:val="28"/>
                <w:lang w:val="ru-RU"/>
              </w:rPr>
              <w:t>«</w:t>
            </w:r>
            <w:r w:rsidR="004B389B">
              <w:rPr>
                <w:b/>
                <w:sz w:val="28"/>
                <w:szCs w:val="28"/>
              </w:rPr>
              <w:t>ЗАТВЕРДЖЕНО</w:t>
            </w:r>
            <w:r>
              <w:rPr>
                <w:b/>
                <w:sz w:val="28"/>
                <w:szCs w:val="28"/>
                <w:lang w:val="ru-RU"/>
              </w:rPr>
              <w:t>»</w:t>
            </w:r>
          </w:p>
          <w:p w:rsidR="004B389B" w:rsidRDefault="004B389B">
            <w:pPr>
              <w:ind w:left="612"/>
              <w:jc w:val="center"/>
              <w:rPr>
                <w:b/>
                <w:sz w:val="28"/>
                <w:szCs w:val="28"/>
              </w:rPr>
            </w:pPr>
          </w:p>
          <w:p w:rsidR="004B389B" w:rsidRDefault="004B389B" w:rsidP="00452AB6">
            <w:pPr>
              <w:tabs>
                <w:tab w:val="num" w:pos="252"/>
              </w:tabs>
              <w:rPr>
                <w:bCs/>
                <w:sz w:val="28"/>
                <w:szCs w:val="28"/>
              </w:rPr>
            </w:pPr>
            <w:r>
              <w:rPr>
                <w:bCs/>
                <w:sz w:val="28"/>
                <w:szCs w:val="28"/>
              </w:rPr>
              <w:t xml:space="preserve">Начальник  </w:t>
            </w:r>
            <w:r w:rsidR="00B007C6">
              <w:rPr>
                <w:bCs/>
                <w:sz w:val="28"/>
                <w:szCs w:val="28"/>
              </w:rPr>
              <w:t>Ужгородського МРВ У ДСНС</w:t>
            </w:r>
          </w:p>
          <w:p w:rsidR="00B007C6" w:rsidRDefault="00B007C6" w:rsidP="00452AB6">
            <w:pPr>
              <w:tabs>
                <w:tab w:val="num" w:pos="252"/>
              </w:tabs>
              <w:rPr>
                <w:bCs/>
                <w:sz w:val="28"/>
                <w:szCs w:val="28"/>
              </w:rPr>
            </w:pPr>
            <w:r>
              <w:rPr>
                <w:bCs/>
                <w:sz w:val="28"/>
                <w:szCs w:val="28"/>
              </w:rPr>
              <w:t>України у Закарпатській області</w:t>
            </w:r>
          </w:p>
          <w:p w:rsidR="00B007C6" w:rsidRDefault="00B007C6" w:rsidP="00452AB6">
            <w:pPr>
              <w:tabs>
                <w:tab w:val="num" w:pos="252"/>
              </w:tabs>
              <w:rPr>
                <w:bCs/>
                <w:sz w:val="28"/>
                <w:szCs w:val="28"/>
              </w:rPr>
            </w:pPr>
            <w:r>
              <w:rPr>
                <w:bCs/>
                <w:sz w:val="28"/>
                <w:szCs w:val="28"/>
              </w:rPr>
              <w:t>підполковник служби Ц.З.</w:t>
            </w:r>
          </w:p>
          <w:p w:rsidR="004B389B" w:rsidRDefault="00B007C6" w:rsidP="00452AB6">
            <w:pPr>
              <w:tabs>
                <w:tab w:val="num" w:pos="0"/>
              </w:tabs>
              <w:jc w:val="both"/>
              <w:rPr>
                <w:rFonts w:eastAsia="MS Mincho"/>
                <w:sz w:val="28"/>
                <w:szCs w:val="28"/>
              </w:rPr>
            </w:pPr>
            <w:r>
              <w:rPr>
                <w:bCs/>
                <w:sz w:val="28"/>
                <w:szCs w:val="28"/>
              </w:rPr>
              <w:t>В.Б. Ільницький</w:t>
            </w:r>
          </w:p>
          <w:p w:rsidR="00452AB6" w:rsidRDefault="004B389B" w:rsidP="00452AB6">
            <w:pPr>
              <w:rPr>
                <w:sz w:val="28"/>
                <w:szCs w:val="28"/>
              </w:rPr>
            </w:pPr>
            <w:r>
              <w:rPr>
                <w:sz w:val="28"/>
                <w:szCs w:val="28"/>
              </w:rPr>
              <w:t>М.П.</w:t>
            </w:r>
          </w:p>
          <w:p w:rsidR="004B389B" w:rsidRDefault="004B389B" w:rsidP="00452AB6">
            <w:pPr>
              <w:rPr>
                <w:sz w:val="28"/>
                <w:szCs w:val="28"/>
              </w:rPr>
            </w:pPr>
            <w:r>
              <w:rPr>
                <w:sz w:val="28"/>
                <w:szCs w:val="28"/>
              </w:rPr>
              <w:t>«____» «__________» 201</w:t>
            </w:r>
            <w:r w:rsidR="00514C89">
              <w:rPr>
                <w:sz w:val="28"/>
                <w:szCs w:val="28"/>
                <w:lang w:val="ru-RU"/>
              </w:rPr>
              <w:t>6</w:t>
            </w:r>
            <w:r>
              <w:rPr>
                <w:sz w:val="28"/>
                <w:szCs w:val="28"/>
              </w:rPr>
              <w:t xml:space="preserve"> р.</w:t>
            </w:r>
          </w:p>
        </w:tc>
      </w:tr>
    </w:tbl>
    <w:p w:rsidR="00C67887" w:rsidRPr="004248DF" w:rsidRDefault="00C67887" w:rsidP="00361CB1">
      <w:pPr>
        <w:jc w:val="center"/>
        <w:rPr>
          <w:b/>
          <w:sz w:val="28"/>
          <w:szCs w:val="28"/>
          <w:lang w:val="ru-RU"/>
        </w:rPr>
      </w:pPr>
      <w:r>
        <w:rPr>
          <w:b/>
          <w:sz w:val="28"/>
          <w:szCs w:val="28"/>
        </w:rPr>
        <w:t>ІНФОРМАЦІЙНА КАРТКА №</w:t>
      </w:r>
      <w:r w:rsidR="004248DF">
        <w:rPr>
          <w:b/>
          <w:sz w:val="28"/>
          <w:szCs w:val="28"/>
          <w:lang w:val="ru-RU"/>
        </w:rPr>
        <w:t xml:space="preserve"> __</w:t>
      </w:r>
      <w:r w:rsidR="001E58FF">
        <w:rPr>
          <w:b/>
          <w:sz w:val="28"/>
          <w:szCs w:val="28"/>
          <w:lang w:val="ru-RU"/>
        </w:rPr>
        <w:t>34</w:t>
      </w:r>
      <w:r w:rsidR="004248DF">
        <w:rPr>
          <w:b/>
          <w:sz w:val="28"/>
          <w:szCs w:val="28"/>
          <w:lang w:val="ru-RU"/>
        </w:rPr>
        <w:t>_/__</w:t>
      </w:r>
      <w:r w:rsidR="001E58FF">
        <w:rPr>
          <w:b/>
          <w:sz w:val="28"/>
          <w:szCs w:val="28"/>
          <w:lang w:val="ru-RU"/>
        </w:rPr>
        <w:t>60</w:t>
      </w:r>
      <w:r w:rsidR="004248DF">
        <w:rPr>
          <w:b/>
          <w:sz w:val="28"/>
          <w:szCs w:val="28"/>
          <w:lang w:val="ru-RU"/>
        </w:rPr>
        <w:t>___</w:t>
      </w:r>
    </w:p>
    <w:p w:rsidR="00C67887" w:rsidRDefault="00C67887" w:rsidP="00361CB1">
      <w:pPr>
        <w:jc w:val="center"/>
        <w:rPr>
          <w:sz w:val="28"/>
          <w:szCs w:val="28"/>
        </w:rPr>
      </w:pPr>
      <w:r>
        <w:rPr>
          <w:bCs/>
          <w:sz w:val="28"/>
          <w:szCs w:val="28"/>
        </w:rPr>
        <w:t>адміністративної послуги</w:t>
      </w:r>
    </w:p>
    <w:p w:rsidR="00C67887" w:rsidRPr="00452AB6" w:rsidRDefault="00C67887" w:rsidP="00361CB1">
      <w:pPr>
        <w:pStyle w:val="xfmc3"/>
        <w:spacing w:before="60" w:beforeAutospacing="0" w:after="60" w:afterAutospacing="0"/>
        <w:jc w:val="center"/>
        <w:rPr>
          <w:u w:val="single"/>
          <w:lang w:val="uk-UA"/>
        </w:rPr>
      </w:pPr>
      <w:r w:rsidRPr="00452AB6">
        <w:rPr>
          <w:i/>
          <w:sz w:val="28"/>
          <w:szCs w:val="28"/>
          <w:u w:val="single"/>
          <w:lang w:val="uk-UA"/>
        </w:rPr>
        <w:t>Подання і реєстрації декларації</w:t>
      </w:r>
      <w:r w:rsidRPr="00452AB6">
        <w:rPr>
          <w:rStyle w:val="rvts23"/>
          <w:bCs/>
          <w:i/>
          <w:color w:val="000000"/>
          <w:sz w:val="28"/>
          <w:szCs w:val="28"/>
          <w:u w:val="single"/>
          <w:bdr w:val="none" w:sz="0" w:space="0" w:color="auto" w:frame="1"/>
          <w:lang w:val="uk-UA"/>
        </w:rPr>
        <w:t xml:space="preserve"> відповідності матеріально-технічної бази суб’єкта господарювання вимогам законодавства з питань пожежної безпеки</w:t>
      </w:r>
    </w:p>
    <w:p w:rsidR="00C67887" w:rsidRDefault="00C67887" w:rsidP="00361CB1">
      <w:pPr>
        <w:pStyle w:val="xfmc3"/>
        <w:spacing w:before="60" w:beforeAutospacing="0" w:after="60" w:afterAutospacing="0"/>
        <w:ind w:left="2832"/>
        <w:rPr>
          <w:sz w:val="18"/>
          <w:szCs w:val="18"/>
          <w:lang w:val="uk-UA"/>
        </w:rPr>
      </w:pPr>
      <w:r>
        <w:rPr>
          <w:rFonts w:ascii="Verdana" w:hAnsi="Verdana"/>
          <w:sz w:val="16"/>
          <w:szCs w:val="16"/>
          <w:lang w:val="uk-UA"/>
        </w:rPr>
        <w:t xml:space="preserve">        </w:t>
      </w:r>
      <w:r>
        <w:rPr>
          <w:sz w:val="18"/>
          <w:szCs w:val="18"/>
        </w:rPr>
        <w:t>(</w:t>
      </w:r>
      <w:proofErr w:type="spellStart"/>
      <w:r>
        <w:rPr>
          <w:sz w:val="18"/>
          <w:szCs w:val="18"/>
        </w:rPr>
        <w:t>назва</w:t>
      </w:r>
      <w:proofErr w:type="spellEnd"/>
      <w:r>
        <w:rPr>
          <w:sz w:val="18"/>
          <w:szCs w:val="18"/>
        </w:rPr>
        <w:t xml:space="preserve"> </w:t>
      </w:r>
      <w:proofErr w:type="spellStart"/>
      <w:proofErr w:type="gramStart"/>
      <w:r>
        <w:rPr>
          <w:sz w:val="18"/>
          <w:szCs w:val="18"/>
        </w:rPr>
        <w:t>адм</w:t>
      </w:r>
      <w:proofErr w:type="gramEnd"/>
      <w:r>
        <w:rPr>
          <w:sz w:val="18"/>
          <w:szCs w:val="18"/>
        </w:rPr>
        <w:t>іністративної</w:t>
      </w:r>
      <w:proofErr w:type="spellEnd"/>
      <w:r>
        <w:rPr>
          <w:sz w:val="18"/>
          <w:szCs w:val="18"/>
        </w:rPr>
        <w:t xml:space="preserve"> </w:t>
      </w:r>
      <w:proofErr w:type="spellStart"/>
      <w:r>
        <w:rPr>
          <w:sz w:val="18"/>
          <w:szCs w:val="18"/>
        </w:rPr>
        <w:t>послуги</w:t>
      </w:r>
      <w:proofErr w:type="spellEnd"/>
      <w:r>
        <w:rPr>
          <w:sz w:val="18"/>
          <w:szCs w:val="18"/>
        </w:rPr>
        <w:t>)</w:t>
      </w:r>
    </w:p>
    <w:p w:rsidR="00BB47F9" w:rsidRPr="00BB47F9" w:rsidRDefault="00BB47F9" w:rsidP="00361CB1">
      <w:pPr>
        <w:pStyle w:val="xfmc3"/>
        <w:spacing w:before="60" w:beforeAutospacing="0" w:after="60" w:afterAutospacing="0"/>
        <w:ind w:left="2832"/>
        <w:rPr>
          <w:sz w:val="18"/>
          <w:szCs w:val="18"/>
          <w:lang w:val="uk-UA"/>
        </w:rPr>
      </w:pPr>
    </w:p>
    <w:p w:rsidR="00C67887" w:rsidRDefault="004D3AE2" w:rsidP="00361CB1">
      <w:pPr>
        <w:pStyle w:val="xfmc3"/>
        <w:spacing w:before="60" w:beforeAutospacing="0" w:after="60" w:afterAutospacing="0"/>
        <w:ind w:firstLine="567"/>
        <w:jc w:val="center"/>
      </w:pPr>
      <w:r>
        <w:rPr>
          <w:sz w:val="28"/>
          <w:szCs w:val="28"/>
          <w:u w:val="single"/>
          <w:lang w:val="uk-UA"/>
        </w:rPr>
        <w:t>Ужгородський міськ</w:t>
      </w:r>
      <w:r w:rsidR="00687CF7">
        <w:rPr>
          <w:sz w:val="28"/>
          <w:szCs w:val="28"/>
          <w:u w:val="single"/>
          <w:lang w:val="uk-UA"/>
        </w:rPr>
        <w:t>районий</w:t>
      </w:r>
      <w:r w:rsidR="0012104E">
        <w:rPr>
          <w:sz w:val="28"/>
          <w:szCs w:val="28"/>
          <w:u w:val="single"/>
          <w:lang w:val="uk-UA"/>
        </w:rPr>
        <w:t xml:space="preserve"> </w:t>
      </w:r>
      <w:r w:rsidR="00B007C6">
        <w:rPr>
          <w:sz w:val="28"/>
          <w:szCs w:val="28"/>
          <w:u w:val="single"/>
          <w:lang w:val="uk-UA"/>
        </w:rPr>
        <w:t>відділ</w:t>
      </w:r>
      <w:r w:rsidR="00C67887">
        <w:rPr>
          <w:sz w:val="28"/>
          <w:szCs w:val="28"/>
          <w:u w:val="single"/>
          <w:lang w:val="uk-UA"/>
        </w:rPr>
        <w:t xml:space="preserve"> Управління ДСНС України у Закарпатській області</w:t>
      </w:r>
    </w:p>
    <w:p w:rsidR="00C67887" w:rsidRDefault="00C67887" w:rsidP="00452AB6">
      <w:pPr>
        <w:pStyle w:val="a5"/>
        <w:jc w:val="center"/>
      </w:pPr>
      <w:r>
        <w:t xml:space="preserve">найменування суб’єкта надання адміністративної </w:t>
      </w:r>
      <w:proofErr w:type="spellStart"/>
      <w:r>
        <w:t>послуги</w:t>
      </w:r>
      <w:proofErr w:type="spellEnd"/>
      <w:r>
        <w:t>)</w:t>
      </w:r>
    </w:p>
    <w:tbl>
      <w:tblPr>
        <w:tblpPr w:leftFromText="180" w:rightFromText="180" w:vertAnchor="text" w:horzAnchor="margin" w:tblpY="512"/>
        <w:tblOverlap w:val="never"/>
        <w:tblW w:w="5119" w:type="pct"/>
        <w:tblCellSpacing w:w="0" w:type="dxa"/>
        <w:tblCellMar>
          <w:left w:w="0" w:type="dxa"/>
          <w:right w:w="0" w:type="dxa"/>
        </w:tblCellMar>
        <w:tblLook w:val="00A0" w:firstRow="1" w:lastRow="0" w:firstColumn="1" w:lastColumn="0" w:noHBand="0" w:noVBand="0"/>
      </w:tblPr>
      <w:tblGrid>
        <w:gridCol w:w="1165"/>
        <w:gridCol w:w="3418"/>
        <w:gridCol w:w="5384"/>
      </w:tblGrid>
      <w:tr w:rsidR="00C67887">
        <w:trPr>
          <w:tblCellSpacing w:w="0" w:type="dxa"/>
        </w:trPr>
        <w:tc>
          <w:tcPr>
            <w:tcW w:w="9967" w:type="dxa"/>
            <w:gridSpan w:val="3"/>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tcPr>
          <w:p w:rsidR="00C67887" w:rsidRDefault="00C67887">
            <w:pPr>
              <w:pStyle w:val="xfmc3"/>
              <w:spacing w:before="60" w:beforeAutospacing="0" w:after="60" w:afterAutospacing="0"/>
              <w:ind w:firstLine="567"/>
              <w:jc w:val="center"/>
              <w:rPr>
                <w:i/>
              </w:rPr>
            </w:pPr>
            <w:proofErr w:type="spellStart"/>
            <w:r>
              <w:rPr>
                <w:b/>
                <w:bCs/>
                <w:i/>
              </w:rPr>
              <w:t>Інформація</w:t>
            </w:r>
            <w:proofErr w:type="spellEnd"/>
            <w:r>
              <w:rPr>
                <w:b/>
                <w:bCs/>
                <w:i/>
              </w:rPr>
              <w:t xml:space="preserve"> про центр </w:t>
            </w:r>
            <w:proofErr w:type="spellStart"/>
            <w:r>
              <w:rPr>
                <w:b/>
                <w:bCs/>
                <w:i/>
              </w:rPr>
              <w:t>надання</w:t>
            </w:r>
            <w:proofErr w:type="spellEnd"/>
            <w:r>
              <w:rPr>
                <w:b/>
                <w:bCs/>
                <w:i/>
              </w:rPr>
              <w:t xml:space="preserve"> </w:t>
            </w:r>
            <w:proofErr w:type="spellStart"/>
            <w:proofErr w:type="gramStart"/>
            <w:r>
              <w:rPr>
                <w:b/>
                <w:bCs/>
                <w:i/>
              </w:rPr>
              <w:t>адм</w:t>
            </w:r>
            <w:proofErr w:type="gramEnd"/>
            <w:r>
              <w:rPr>
                <w:b/>
                <w:bCs/>
                <w:i/>
              </w:rPr>
              <w:t>іністративної</w:t>
            </w:r>
            <w:proofErr w:type="spellEnd"/>
            <w:r>
              <w:rPr>
                <w:b/>
                <w:bCs/>
                <w:i/>
              </w:rPr>
              <w:t xml:space="preserve"> </w:t>
            </w:r>
            <w:proofErr w:type="spellStart"/>
            <w:r>
              <w:rPr>
                <w:b/>
                <w:bCs/>
                <w:i/>
              </w:rPr>
              <w:t>послуги</w:t>
            </w:r>
            <w:proofErr w:type="spellEnd"/>
          </w:p>
        </w:tc>
      </w:tr>
      <w:tr w:rsidR="00C67887">
        <w:trPr>
          <w:tblCellSpacing w:w="0" w:type="dxa"/>
        </w:trPr>
        <w:tc>
          <w:tcPr>
            <w:tcW w:w="4583" w:type="dxa"/>
            <w:gridSpan w:val="2"/>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r>
              <w:t>Найменування</w:t>
            </w:r>
            <w:proofErr w:type="spellEnd"/>
            <w:r>
              <w:t xml:space="preserve"> центру </w:t>
            </w:r>
            <w:proofErr w:type="spellStart"/>
            <w:r>
              <w:t>надання</w:t>
            </w:r>
            <w:proofErr w:type="spellEnd"/>
            <w:r>
              <w:t xml:space="preserve"> </w:t>
            </w:r>
            <w:r>
              <w:rPr>
                <w:lang w:val="uk-UA"/>
              </w:rP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r>
              <w:t xml:space="preserve">, в </w:t>
            </w:r>
            <w:proofErr w:type="spellStart"/>
            <w:r>
              <w:t>якому</w:t>
            </w:r>
            <w:proofErr w:type="spellEnd"/>
            <w:r>
              <w:t xml:space="preserve"> </w:t>
            </w:r>
            <w:proofErr w:type="spellStart"/>
            <w:r>
              <w:t>здійснюється</w:t>
            </w:r>
            <w:proofErr w:type="spellEnd"/>
            <w:r>
              <w:t xml:space="preserve"> </w:t>
            </w:r>
            <w:proofErr w:type="spellStart"/>
            <w:r>
              <w:t>обслуговування</w:t>
            </w:r>
            <w:proofErr w:type="spellEnd"/>
            <w:r>
              <w:t xml:space="preserve"> </w:t>
            </w:r>
            <w:proofErr w:type="spellStart"/>
            <w:r>
              <w:t>суб’єкта</w:t>
            </w:r>
            <w:proofErr w:type="spellEnd"/>
            <w:r>
              <w:t xml:space="preserve"> </w:t>
            </w:r>
            <w:proofErr w:type="spellStart"/>
            <w:r>
              <w:t>звернення</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rsidP="00E934AE">
            <w:pPr>
              <w:pStyle w:val="xfmc3"/>
              <w:spacing w:before="60" w:beforeAutospacing="0" w:after="60" w:afterAutospacing="0"/>
              <w:ind w:firstLine="567"/>
              <w:jc w:val="center"/>
              <w:rPr>
                <w:i/>
              </w:rPr>
            </w:pPr>
            <w:r>
              <w:rPr>
                <w:bCs/>
                <w:i/>
                <w:lang w:val="uk-UA"/>
              </w:rPr>
              <w:t xml:space="preserve">Центр надання адміністративних послуг Ужгородської міської ради </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lang w:val="en-US"/>
              </w:rPr>
              <w:t>1</w:t>
            </w:r>
            <w:r>
              <w:rPr>
                <w:b/>
                <w:bCs/>
                <w:i/>
              </w:rPr>
              <w:t>.</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r>
              <w:t>Місцезнаходження</w:t>
            </w:r>
            <w:proofErr w:type="spellEnd"/>
            <w:r>
              <w:rPr>
                <w:lang w:val="uk-UA"/>
              </w:rPr>
              <w:t xml:space="preserve"> </w:t>
            </w:r>
            <w:r>
              <w:t>центру</w:t>
            </w:r>
            <w:r>
              <w:rPr>
                <w:lang w:val="uk-UA"/>
              </w:rPr>
              <w:t xml:space="preserve"> </w:t>
            </w:r>
            <w:proofErr w:type="spellStart"/>
            <w:r>
              <w:t>надання</w:t>
            </w:r>
            <w:proofErr w:type="spellEnd"/>
            <w:r>
              <w:rPr>
                <w:lang w:val="uk-UA"/>
              </w:rP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Cs/>
                <w:i/>
                <w:lang w:val="uk-UA"/>
              </w:rPr>
              <w:t>Адреса : 88000 м. Ужгород, пл. Поштова, 3</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lang w:val="en-US"/>
              </w:rPr>
              <w:t>2</w:t>
            </w:r>
            <w:r>
              <w:rPr>
                <w:b/>
                <w:bCs/>
                <w:i/>
              </w:rPr>
              <w:t>.</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r>
              <w:t>Інформація</w:t>
            </w:r>
            <w:proofErr w:type="spellEnd"/>
            <w:r>
              <w:t xml:space="preserve"> </w:t>
            </w:r>
            <w:proofErr w:type="spellStart"/>
            <w:r>
              <w:t>щодо</w:t>
            </w:r>
            <w:proofErr w:type="spellEnd"/>
            <w:r>
              <w:t xml:space="preserve"> режиму </w:t>
            </w:r>
            <w:proofErr w:type="spellStart"/>
            <w:r>
              <w:t>роботи</w:t>
            </w:r>
            <w:proofErr w:type="spellEnd"/>
            <w:r>
              <w:t xml:space="preserve"> центру </w:t>
            </w:r>
            <w:proofErr w:type="spellStart"/>
            <w:r>
              <w:t>надання</w:t>
            </w:r>
            <w:proofErr w:type="spellEnd"/>
            <w: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pPr>
              <w:jc w:val="center"/>
              <w:rPr>
                <w:i/>
              </w:rPr>
            </w:pPr>
            <w:r>
              <w:rPr>
                <w:i/>
              </w:rPr>
              <w:t>пн. – чт. з 09-00 до 18-00</w:t>
            </w:r>
          </w:p>
          <w:p w:rsidR="00C67887" w:rsidRDefault="00C67887">
            <w:pPr>
              <w:jc w:val="center"/>
              <w:rPr>
                <w:i/>
              </w:rPr>
            </w:pPr>
            <w:r>
              <w:rPr>
                <w:i/>
              </w:rPr>
              <w:t>пт. з 09-00 до 15-00</w:t>
            </w:r>
          </w:p>
          <w:p w:rsidR="00C67887" w:rsidRDefault="00C67887">
            <w:pPr>
              <w:pStyle w:val="xfmc3"/>
              <w:spacing w:before="60" w:beforeAutospacing="0" w:after="60" w:afterAutospacing="0"/>
              <w:ind w:firstLine="51"/>
              <w:jc w:val="center"/>
              <w:rPr>
                <w:i/>
              </w:rPr>
            </w:pPr>
            <w:r>
              <w:rPr>
                <w:i/>
                <w:lang w:val="uk-UA"/>
              </w:rPr>
              <w:t>обідня перерва з 13-00 до 13-30</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lang w:val="en-US"/>
              </w:rPr>
              <w:t>3</w:t>
            </w:r>
            <w:r>
              <w:rPr>
                <w:b/>
                <w:bCs/>
                <w:i/>
              </w:rPr>
              <w:t>.</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r>
              <w:t>Телефон/факс (</w:t>
            </w:r>
            <w:proofErr w:type="spellStart"/>
            <w:r>
              <w:t>довідки</w:t>
            </w:r>
            <w:proofErr w:type="spellEnd"/>
            <w:r>
              <w:t xml:space="preserve">), адреса </w:t>
            </w:r>
            <w:proofErr w:type="spellStart"/>
            <w:r>
              <w:t>електронної</w:t>
            </w:r>
            <w:proofErr w:type="spellEnd"/>
            <w:r>
              <w:t xml:space="preserve"> </w:t>
            </w:r>
            <w:proofErr w:type="spellStart"/>
            <w:r>
              <w:t>пошти</w:t>
            </w:r>
            <w:proofErr w:type="spellEnd"/>
            <w:r>
              <w:t xml:space="preserve"> та веб-сайт центру </w:t>
            </w:r>
            <w:proofErr w:type="spellStart"/>
            <w:r>
              <w:t>надання</w:t>
            </w:r>
            <w:proofErr w:type="spellEnd"/>
            <w: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Pr="003705D2" w:rsidRDefault="00C67887">
            <w:pPr>
              <w:pStyle w:val="xfmc3"/>
              <w:spacing w:before="60" w:beforeAutospacing="0" w:after="60" w:afterAutospacing="0"/>
              <w:ind w:firstLine="567"/>
              <w:jc w:val="center"/>
              <w:rPr>
                <w:i/>
              </w:rPr>
            </w:pPr>
            <w:r w:rsidRPr="003705D2">
              <w:rPr>
                <w:i/>
                <w:lang w:val="uk-UA"/>
              </w:rPr>
              <w:t xml:space="preserve">0312-617687, </w:t>
            </w:r>
          </w:p>
          <w:p w:rsidR="00C67887" w:rsidRPr="003705D2" w:rsidRDefault="00C67887">
            <w:pPr>
              <w:pStyle w:val="xfmc3"/>
              <w:spacing w:before="60" w:beforeAutospacing="0" w:after="60" w:afterAutospacing="0"/>
              <w:ind w:firstLine="567"/>
              <w:jc w:val="center"/>
              <w:rPr>
                <w:i/>
              </w:rPr>
            </w:pPr>
            <w:r w:rsidRPr="003705D2">
              <w:rPr>
                <w:i/>
                <w:lang w:val="uk-UA"/>
              </w:rPr>
              <w:t>0312- 617134</w:t>
            </w:r>
            <w:r w:rsidRPr="003705D2">
              <w:rPr>
                <w:i/>
              </w:rPr>
              <w:t xml:space="preserve"> 0312-614690</w:t>
            </w:r>
          </w:p>
          <w:p w:rsidR="00C67887" w:rsidRPr="003705D2" w:rsidRDefault="00C67887">
            <w:pPr>
              <w:pStyle w:val="xfmc3"/>
              <w:spacing w:before="60" w:beforeAutospacing="0" w:after="60" w:afterAutospacing="0"/>
              <w:ind w:firstLine="567"/>
              <w:jc w:val="center"/>
              <w:rPr>
                <w:i/>
                <w:color w:val="FF0000"/>
                <w:lang w:val="uk-UA"/>
              </w:rPr>
            </w:pPr>
            <w:hyperlink r:id="rId5" w:history="1">
              <w:r w:rsidRPr="003705D2">
                <w:rPr>
                  <w:rStyle w:val="a3"/>
                  <w:i/>
                  <w:color w:val="auto"/>
                  <w:lang w:val="en-US"/>
                </w:rPr>
                <w:t>cnap</w:t>
              </w:r>
              <w:r w:rsidRPr="003705D2">
                <w:rPr>
                  <w:rStyle w:val="a3"/>
                  <w:i/>
                  <w:color w:val="auto"/>
                  <w:lang w:val="uk-UA"/>
                </w:rPr>
                <w:t>@</w:t>
              </w:r>
              <w:r w:rsidRPr="003705D2">
                <w:rPr>
                  <w:rStyle w:val="a3"/>
                  <w:i/>
                  <w:color w:val="auto"/>
                  <w:lang w:val="en-US"/>
                </w:rPr>
                <w:t>rada</w:t>
              </w:r>
              <w:r w:rsidRPr="003705D2">
                <w:rPr>
                  <w:rStyle w:val="a3"/>
                  <w:i/>
                  <w:color w:val="auto"/>
                  <w:lang w:val="uk-UA"/>
                </w:rPr>
                <w:t>-</w:t>
              </w:r>
              <w:r w:rsidRPr="003705D2">
                <w:rPr>
                  <w:rStyle w:val="a3"/>
                  <w:i/>
                  <w:color w:val="auto"/>
                  <w:lang w:val="en-US"/>
                </w:rPr>
                <w:t>uzhgorod</w:t>
              </w:r>
              <w:r w:rsidRPr="003705D2">
                <w:rPr>
                  <w:rStyle w:val="a3"/>
                  <w:i/>
                  <w:color w:val="auto"/>
                  <w:lang w:val="uk-UA"/>
                </w:rPr>
                <w:t>.</w:t>
              </w:r>
              <w:r w:rsidRPr="003705D2">
                <w:rPr>
                  <w:rStyle w:val="a3"/>
                  <w:i/>
                  <w:color w:val="auto"/>
                  <w:lang w:val="en-US"/>
                </w:rPr>
                <w:t>gov</w:t>
              </w:r>
              <w:r w:rsidRPr="003705D2">
                <w:rPr>
                  <w:rStyle w:val="a3"/>
                  <w:i/>
                  <w:color w:val="auto"/>
                  <w:lang w:val="uk-UA"/>
                </w:rPr>
                <w:t>.</w:t>
              </w:r>
              <w:r w:rsidRPr="003705D2">
                <w:rPr>
                  <w:rStyle w:val="a3"/>
                  <w:i/>
                  <w:color w:val="auto"/>
                  <w:lang w:val="en-US"/>
                </w:rPr>
                <w:t>ua</w:t>
              </w:r>
            </w:hyperlink>
          </w:p>
          <w:p w:rsidR="00C67887" w:rsidRPr="003705D2" w:rsidRDefault="00C67887">
            <w:pPr>
              <w:pStyle w:val="xfmc3"/>
              <w:spacing w:before="60" w:beforeAutospacing="0" w:after="60" w:afterAutospacing="0"/>
              <w:ind w:firstLine="567"/>
              <w:jc w:val="center"/>
              <w:rPr>
                <w:b/>
                <w:i/>
                <w:lang w:val="uk-UA"/>
              </w:rPr>
            </w:pPr>
            <w:r w:rsidRPr="003705D2">
              <w:rPr>
                <w:i/>
                <w:lang w:val="en-US"/>
              </w:rPr>
              <w:t>uzdozvil</w:t>
            </w:r>
            <w:r w:rsidRPr="003705D2">
              <w:rPr>
                <w:i/>
                <w:lang w:val="uk-UA"/>
              </w:rPr>
              <w:t>@</w:t>
            </w:r>
            <w:r w:rsidRPr="003705D2">
              <w:rPr>
                <w:i/>
                <w:lang w:val="en-US"/>
              </w:rPr>
              <w:t>ukr</w:t>
            </w:r>
            <w:r w:rsidRPr="003705D2">
              <w:rPr>
                <w:i/>
                <w:lang w:val="uk-UA"/>
              </w:rPr>
              <w:t>.</w:t>
            </w:r>
            <w:r w:rsidRPr="003705D2">
              <w:rPr>
                <w:i/>
                <w:lang w:val="en-US"/>
              </w:rPr>
              <w:t>net</w:t>
            </w:r>
          </w:p>
        </w:tc>
      </w:tr>
      <w:tr w:rsidR="00C67887">
        <w:trPr>
          <w:tblCellSpacing w:w="0" w:type="dxa"/>
        </w:trPr>
        <w:tc>
          <w:tcPr>
            <w:tcW w:w="9967" w:type="dxa"/>
            <w:gridSpan w:val="3"/>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tcPr>
          <w:p w:rsidR="00C67887" w:rsidRDefault="00C67887">
            <w:pPr>
              <w:pStyle w:val="xfmc3"/>
              <w:spacing w:before="60" w:beforeAutospacing="0" w:after="60" w:afterAutospacing="0"/>
              <w:ind w:firstLine="567"/>
              <w:jc w:val="center"/>
              <w:rPr>
                <w:i/>
              </w:rPr>
            </w:pPr>
            <w:proofErr w:type="spellStart"/>
            <w:r>
              <w:rPr>
                <w:b/>
                <w:bCs/>
                <w:i/>
              </w:rPr>
              <w:t>Нормативні</w:t>
            </w:r>
            <w:proofErr w:type="spellEnd"/>
            <w:r>
              <w:rPr>
                <w:b/>
                <w:bCs/>
                <w:i/>
              </w:rPr>
              <w:t xml:space="preserve"> </w:t>
            </w:r>
            <w:proofErr w:type="spellStart"/>
            <w:r>
              <w:rPr>
                <w:b/>
                <w:bCs/>
                <w:i/>
              </w:rPr>
              <w:t>акти</w:t>
            </w:r>
            <w:proofErr w:type="spellEnd"/>
            <w:r>
              <w:rPr>
                <w:b/>
                <w:bCs/>
                <w:i/>
              </w:rPr>
              <w:t xml:space="preserve">, </w:t>
            </w:r>
            <w:proofErr w:type="spellStart"/>
            <w:r>
              <w:rPr>
                <w:b/>
                <w:bCs/>
                <w:i/>
              </w:rPr>
              <w:t>якими</w:t>
            </w:r>
            <w:proofErr w:type="spellEnd"/>
            <w:r>
              <w:rPr>
                <w:b/>
                <w:bCs/>
                <w:i/>
              </w:rPr>
              <w:t xml:space="preserve"> </w:t>
            </w:r>
            <w:proofErr w:type="spellStart"/>
            <w:r>
              <w:rPr>
                <w:b/>
                <w:bCs/>
                <w:i/>
              </w:rPr>
              <w:t>регламентується</w:t>
            </w:r>
            <w:proofErr w:type="spellEnd"/>
            <w:r>
              <w:rPr>
                <w:b/>
                <w:bCs/>
                <w:i/>
              </w:rPr>
              <w:t xml:space="preserve"> </w:t>
            </w:r>
            <w:proofErr w:type="spellStart"/>
            <w:r>
              <w:rPr>
                <w:b/>
                <w:bCs/>
                <w:i/>
              </w:rPr>
              <w:t>надання</w:t>
            </w:r>
            <w:proofErr w:type="spellEnd"/>
            <w:r>
              <w:rPr>
                <w:b/>
                <w:bCs/>
                <w:i/>
              </w:rPr>
              <w:t xml:space="preserve"> </w:t>
            </w:r>
            <w:proofErr w:type="spellStart"/>
            <w:proofErr w:type="gramStart"/>
            <w:r>
              <w:rPr>
                <w:b/>
                <w:bCs/>
                <w:i/>
              </w:rPr>
              <w:t>адм</w:t>
            </w:r>
            <w:proofErr w:type="gramEnd"/>
            <w:r>
              <w:rPr>
                <w:b/>
                <w:bCs/>
                <w:i/>
              </w:rPr>
              <w:t>іністративної</w:t>
            </w:r>
            <w:proofErr w:type="spellEnd"/>
            <w:r>
              <w:rPr>
                <w:b/>
                <w:bCs/>
                <w:i/>
              </w:rPr>
              <w:t xml:space="preserve"> </w:t>
            </w:r>
            <w:proofErr w:type="spellStart"/>
            <w:r>
              <w:rPr>
                <w:b/>
                <w:bCs/>
                <w:i/>
              </w:rPr>
              <w:t>послуги</w:t>
            </w:r>
            <w:proofErr w:type="spellEnd"/>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rPr>
              <w:t>4.</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r>
              <w:t>Закони</w:t>
            </w:r>
            <w:proofErr w:type="spellEnd"/>
            <w:r>
              <w:t xml:space="preserve"> України</w:t>
            </w:r>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lang w:val="uk-UA"/>
              </w:rPr>
            </w:pPr>
            <w:r>
              <w:rPr>
                <w:i/>
                <w:lang w:val="uk-UA"/>
              </w:rPr>
              <w:t xml:space="preserve">Кодекс цивільного захисту України, ст. 57., Закон України «Про дозвільну систему у сфері господарської діяльності» </w:t>
            </w:r>
            <w:proofErr w:type="spellStart"/>
            <w:r>
              <w:rPr>
                <w:i/>
                <w:lang w:val="uk-UA"/>
              </w:rPr>
              <w:t>затв</w:t>
            </w:r>
            <w:proofErr w:type="spellEnd"/>
            <w:r>
              <w:rPr>
                <w:i/>
                <w:lang w:val="uk-UA"/>
              </w:rPr>
              <w:t>. Президентом України 06 вересня 2005 року № 2806-І</w:t>
            </w:r>
            <w:r>
              <w:rPr>
                <w:i/>
                <w:lang w:val="en-US"/>
              </w:rPr>
              <w:t>V</w:t>
            </w:r>
            <w:r>
              <w:rPr>
                <w:i/>
                <w:lang w:val="uk-UA"/>
              </w:rPr>
              <w:t xml:space="preserve"> (із змінами), </w:t>
            </w:r>
          </w:p>
          <w:p w:rsidR="00C67887" w:rsidRDefault="00C67887">
            <w:pPr>
              <w:pStyle w:val="xfmc3"/>
              <w:spacing w:before="60" w:beforeAutospacing="0" w:after="60" w:afterAutospacing="0"/>
              <w:ind w:firstLine="567"/>
              <w:jc w:val="center"/>
              <w:rPr>
                <w:rStyle w:val="rvts44"/>
                <w:i/>
                <w:lang w:val="uk-UA"/>
              </w:rPr>
            </w:pPr>
            <w:r>
              <w:rPr>
                <w:i/>
                <w:lang w:val="uk-UA"/>
              </w:rPr>
              <w:t>Закон України «Про адміністративні послуги»</w:t>
            </w:r>
            <w:r>
              <w:rPr>
                <w:i/>
              </w:rPr>
              <w:t xml:space="preserve"> </w:t>
            </w:r>
            <w:r>
              <w:rPr>
                <w:i/>
                <w:lang w:val="uk-UA"/>
              </w:rPr>
              <w:t xml:space="preserve">від </w:t>
            </w:r>
            <w:r>
              <w:rPr>
                <w:rStyle w:val="rvts44"/>
                <w:i/>
              </w:rPr>
              <w:t xml:space="preserve">6 </w:t>
            </w:r>
            <w:proofErr w:type="spellStart"/>
            <w:r>
              <w:rPr>
                <w:rStyle w:val="rvts44"/>
                <w:i/>
              </w:rPr>
              <w:t>вересня</w:t>
            </w:r>
            <w:proofErr w:type="spellEnd"/>
            <w:r>
              <w:rPr>
                <w:rStyle w:val="rvts44"/>
                <w:i/>
                <w:lang w:val="uk-UA"/>
              </w:rPr>
              <w:t xml:space="preserve"> </w:t>
            </w:r>
            <w:r>
              <w:rPr>
                <w:rStyle w:val="rvts44"/>
                <w:i/>
              </w:rPr>
              <w:t>2012</w:t>
            </w:r>
            <w:r>
              <w:rPr>
                <w:rStyle w:val="rvts44"/>
                <w:i/>
                <w:lang w:val="uk-UA"/>
              </w:rPr>
              <w:t xml:space="preserve"> </w:t>
            </w:r>
            <w:r>
              <w:rPr>
                <w:rStyle w:val="rvts44"/>
                <w:i/>
              </w:rPr>
              <w:t>року</w:t>
            </w:r>
            <w:r>
              <w:rPr>
                <w:rStyle w:val="rvts0"/>
                <w:i/>
              </w:rPr>
              <w:t xml:space="preserve"> </w:t>
            </w:r>
            <w:r>
              <w:rPr>
                <w:rStyle w:val="rvts44"/>
                <w:i/>
              </w:rPr>
              <w:t>№ 5203-VI</w:t>
            </w:r>
            <w:r>
              <w:rPr>
                <w:rStyle w:val="rvts44"/>
                <w:i/>
                <w:lang w:val="uk-UA"/>
              </w:rPr>
              <w:t xml:space="preserve">. </w:t>
            </w:r>
          </w:p>
          <w:p w:rsidR="00C67887" w:rsidRPr="003705D2" w:rsidRDefault="003705D2">
            <w:pPr>
              <w:pStyle w:val="xfmc3"/>
              <w:spacing w:before="60" w:beforeAutospacing="0" w:after="60" w:afterAutospacing="0"/>
              <w:ind w:firstLine="567"/>
              <w:jc w:val="center"/>
              <w:rPr>
                <w:i/>
                <w:sz w:val="22"/>
                <w:szCs w:val="22"/>
                <w:lang w:val="uk-UA"/>
              </w:rPr>
            </w:pPr>
            <w:r>
              <w:rPr>
                <w:i/>
                <w:iCs/>
              </w:rPr>
              <w:t xml:space="preserve"> </w:t>
            </w:r>
            <w:r w:rsidR="00C67887" w:rsidRPr="003705D2">
              <w:rPr>
                <w:i/>
                <w:iCs/>
                <w:sz w:val="22"/>
                <w:szCs w:val="22"/>
              </w:rPr>
              <w:t>(</w:t>
            </w:r>
            <w:proofErr w:type="spellStart"/>
            <w:r w:rsidR="00C67887" w:rsidRPr="003705D2">
              <w:rPr>
                <w:i/>
                <w:iCs/>
                <w:sz w:val="22"/>
                <w:szCs w:val="22"/>
              </w:rPr>
              <w:t>назва</w:t>
            </w:r>
            <w:proofErr w:type="spellEnd"/>
            <w:r w:rsidR="00C67887" w:rsidRPr="003705D2">
              <w:rPr>
                <w:i/>
                <w:iCs/>
                <w:sz w:val="22"/>
                <w:szCs w:val="22"/>
              </w:rPr>
              <w:t>, дата та номер, пункт)</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lang w:val="en-US"/>
              </w:rPr>
              <w:lastRenderedPageBreak/>
              <w:t>5</w:t>
            </w:r>
            <w:r>
              <w:rPr>
                <w:b/>
                <w:bCs/>
                <w:i/>
              </w:rPr>
              <w:t>.</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309"/>
              <w:jc w:val="center"/>
            </w:pPr>
            <w:proofErr w:type="spellStart"/>
            <w:r>
              <w:t>Акти</w:t>
            </w:r>
            <w:proofErr w:type="spellEnd"/>
            <w:r>
              <w:t xml:space="preserve"> </w:t>
            </w:r>
            <w:proofErr w:type="spellStart"/>
            <w:r>
              <w:t>Кабінету</w:t>
            </w:r>
            <w:proofErr w:type="spellEnd"/>
            <w:r>
              <w:t xml:space="preserve"> </w:t>
            </w:r>
            <w:proofErr w:type="spellStart"/>
            <w:r>
              <w:t>Міні</w:t>
            </w:r>
            <w:proofErr w:type="gramStart"/>
            <w:r>
              <w:t>стр</w:t>
            </w:r>
            <w:proofErr w:type="gramEnd"/>
            <w:r>
              <w:t>ів</w:t>
            </w:r>
            <w:proofErr w:type="spellEnd"/>
            <w:r>
              <w:t xml:space="preserve"> України</w:t>
            </w:r>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pPr>
              <w:jc w:val="center"/>
              <w:rPr>
                <w:rStyle w:val="rvts23"/>
              </w:rPr>
            </w:pPr>
            <w:r>
              <w:rPr>
                <w:i/>
              </w:rPr>
              <w:t>Постанова КМУ від 05.06.2013р. №440 «Про затвердження Порядку подання і реєстрації декларації</w:t>
            </w:r>
            <w:r>
              <w:rPr>
                <w:rStyle w:val="rvts23"/>
                <w:bCs/>
                <w:i/>
                <w:color w:val="000000"/>
                <w:bdr w:val="none" w:sz="0" w:space="0" w:color="auto" w:frame="1"/>
              </w:rPr>
              <w:t xml:space="preserve"> відповідності матеріально-технічної бази суб’єкта господарювання вимогам законодавства з питань пожежної безпеки»,</w:t>
            </w:r>
            <w:r>
              <w:rPr>
                <w:i/>
              </w:rPr>
              <w:t xml:space="preserve"> </w:t>
            </w:r>
            <w:r>
              <w:rPr>
                <w:rStyle w:val="rvts23"/>
                <w:bCs/>
                <w:i/>
                <w:color w:val="000000"/>
                <w:bdr w:val="none" w:sz="0" w:space="0" w:color="auto" w:frame="1"/>
              </w:rPr>
              <w:t>Розпорядження КМУ від 16.05.2014 №523 -р. «</w:t>
            </w:r>
            <w:r>
              <w:rPr>
                <w:rStyle w:val="rvts23"/>
                <w:i/>
              </w:rPr>
              <w:t>Деякі питання надання адміністративних послуг органів виконавчої влади через центри надання адміністративних послуг</w:t>
            </w:r>
            <w:r>
              <w:rPr>
                <w:rStyle w:val="rvts23"/>
                <w:bCs/>
                <w:i/>
                <w:color w:val="000000"/>
                <w:bdr w:val="none" w:sz="0" w:space="0" w:color="auto" w:frame="1"/>
              </w:rPr>
              <w:t>»,</w:t>
            </w:r>
          </w:p>
          <w:p w:rsidR="00C67887" w:rsidRDefault="00C67887">
            <w:pPr>
              <w:pStyle w:val="xfmc3"/>
              <w:spacing w:before="60" w:beforeAutospacing="0" w:after="60" w:afterAutospacing="0"/>
              <w:ind w:firstLine="567"/>
              <w:jc w:val="center"/>
            </w:pPr>
            <w:r>
              <w:rPr>
                <w:i/>
                <w:iCs/>
              </w:rPr>
              <w:t>(</w:t>
            </w:r>
            <w:proofErr w:type="spellStart"/>
            <w:r>
              <w:rPr>
                <w:i/>
                <w:iCs/>
              </w:rPr>
              <w:t>назва</w:t>
            </w:r>
            <w:proofErr w:type="spellEnd"/>
            <w:r>
              <w:rPr>
                <w:i/>
                <w:iCs/>
              </w:rPr>
              <w:t>, дата та номер, пункт)</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rPr>
              <w:t>6.</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r>
              <w:t>Акти</w:t>
            </w:r>
            <w:proofErr w:type="spellEnd"/>
            <w:r>
              <w:t xml:space="preserve"> </w:t>
            </w:r>
            <w:proofErr w:type="spellStart"/>
            <w:r>
              <w:t>центральних</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i/>
                <w:iCs/>
              </w:rPr>
              <w:t>(</w:t>
            </w:r>
            <w:proofErr w:type="spellStart"/>
            <w:r>
              <w:rPr>
                <w:i/>
                <w:iCs/>
              </w:rPr>
              <w:t>назва</w:t>
            </w:r>
            <w:proofErr w:type="spellEnd"/>
            <w:r>
              <w:rPr>
                <w:i/>
                <w:iCs/>
              </w:rPr>
              <w:t>, дата та номер, пункт)</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rPr>
              <w:t>7.</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r>
              <w:t>Акти</w:t>
            </w:r>
            <w:proofErr w:type="spellEnd"/>
            <w:r>
              <w:t xml:space="preserve"> </w:t>
            </w:r>
            <w:proofErr w:type="spellStart"/>
            <w:r>
              <w:t>місцевих</w:t>
            </w:r>
            <w:proofErr w:type="spellEnd"/>
            <w:r>
              <w:t xml:space="preserve"> </w:t>
            </w:r>
            <w:proofErr w:type="spellStart"/>
            <w:r>
              <w:t>органів</w:t>
            </w:r>
            <w:proofErr w:type="spellEnd"/>
            <w:r>
              <w:t xml:space="preserve"> </w:t>
            </w:r>
            <w:proofErr w:type="spellStart"/>
            <w:r>
              <w:t>виконавчої</w:t>
            </w:r>
            <w:proofErr w:type="spellEnd"/>
            <w:r>
              <w:t xml:space="preserve"> </w:t>
            </w:r>
            <w:proofErr w:type="spellStart"/>
            <w:r>
              <w:t>влади</w:t>
            </w:r>
            <w:proofErr w:type="spellEnd"/>
            <w:r>
              <w:t xml:space="preserve">/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i/>
                <w:iCs/>
              </w:rPr>
              <w:t>(</w:t>
            </w:r>
            <w:proofErr w:type="spellStart"/>
            <w:r>
              <w:rPr>
                <w:i/>
                <w:iCs/>
              </w:rPr>
              <w:t>назва</w:t>
            </w:r>
            <w:proofErr w:type="spellEnd"/>
            <w:r>
              <w:rPr>
                <w:i/>
                <w:iCs/>
              </w:rPr>
              <w:t>, дата та номер, пункт)</w:t>
            </w:r>
          </w:p>
        </w:tc>
      </w:tr>
      <w:tr w:rsidR="00C67887">
        <w:trPr>
          <w:tblCellSpacing w:w="0" w:type="dxa"/>
        </w:trPr>
        <w:tc>
          <w:tcPr>
            <w:tcW w:w="9967" w:type="dxa"/>
            <w:gridSpan w:val="3"/>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tcPr>
          <w:p w:rsidR="00C67887" w:rsidRDefault="00C67887">
            <w:pPr>
              <w:pStyle w:val="xfmc3"/>
              <w:spacing w:before="60" w:beforeAutospacing="0" w:after="60" w:afterAutospacing="0"/>
              <w:ind w:firstLine="567"/>
              <w:jc w:val="center"/>
              <w:rPr>
                <w:i/>
              </w:rPr>
            </w:pPr>
            <w:proofErr w:type="spellStart"/>
            <w:r>
              <w:rPr>
                <w:b/>
                <w:bCs/>
                <w:i/>
              </w:rPr>
              <w:t>Умови</w:t>
            </w:r>
            <w:proofErr w:type="spellEnd"/>
            <w:r>
              <w:rPr>
                <w:b/>
                <w:bCs/>
                <w:i/>
              </w:rPr>
              <w:t xml:space="preserve"> </w:t>
            </w:r>
            <w:proofErr w:type="spellStart"/>
            <w:r>
              <w:rPr>
                <w:b/>
                <w:bCs/>
                <w:i/>
              </w:rPr>
              <w:t>отримання</w:t>
            </w:r>
            <w:proofErr w:type="spellEnd"/>
            <w:r>
              <w:rPr>
                <w:b/>
                <w:bCs/>
                <w:i/>
              </w:rPr>
              <w:t xml:space="preserve"> </w:t>
            </w:r>
            <w:proofErr w:type="spellStart"/>
            <w:proofErr w:type="gramStart"/>
            <w:r>
              <w:rPr>
                <w:b/>
                <w:bCs/>
                <w:i/>
              </w:rPr>
              <w:t>адм</w:t>
            </w:r>
            <w:proofErr w:type="gramEnd"/>
            <w:r>
              <w:rPr>
                <w:b/>
                <w:bCs/>
                <w:i/>
              </w:rPr>
              <w:t>іністративної</w:t>
            </w:r>
            <w:proofErr w:type="spellEnd"/>
            <w:r>
              <w:rPr>
                <w:b/>
                <w:bCs/>
                <w:i/>
              </w:rPr>
              <w:t xml:space="preserve"> </w:t>
            </w:r>
            <w:proofErr w:type="spellStart"/>
            <w:r>
              <w:rPr>
                <w:b/>
                <w:bCs/>
                <w:i/>
              </w:rPr>
              <w:t>послуги</w:t>
            </w:r>
            <w:proofErr w:type="spellEnd"/>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lang w:val="en-US"/>
              </w:rPr>
              <w:t>8</w:t>
            </w:r>
            <w:r>
              <w:rPr>
                <w:b/>
                <w:bCs/>
                <w:i/>
              </w:rPr>
              <w:t>.</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proofErr w:type="gramStart"/>
            <w:r>
              <w:t>П</w:t>
            </w:r>
            <w:proofErr w:type="gramEnd"/>
            <w:r>
              <w:t>ідстава</w:t>
            </w:r>
            <w:proofErr w:type="spellEnd"/>
            <w:r>
              <w:t xml:space="preserve"> для </w:t>
            </w:r>
            <w:proofErr w:type="spellStart"/>
            <w:r>
              <w:t>одержання</w:t>
            </w:r>
            <w:proofErr w:type="spellEnd"/>
            <w:r>
              <w:t xml:space="preserve"> </w:t>
            </w:r>
            <w:r>
              <w:rPr>
                <w:lang w:val="uk-UA"/>
              </w:rPr>
              <w:t xml:space="preserve">  </w:t>
            </w:r>
            <w:proofErr w:type="spellStart"/>
            <w:r>
              <w:t>адміністративної</w:t>
            </w:r>
            <w:proofErr w:type="spellEnd"/>
            <w:r>
              <w:t xml:space="preserve"> </w:t>
            </w:r>
            <w:proofErr w:type="spellStart"/>
            <w:r>
              <w:t>послуги</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pPr>
              <w:pStyle w:val="3"/>
              <w:jc w:val="center"/>
              <w:rPr>
                <w:b w:val="0"/>
                <w:i/>
                <w:sz w:val="24"/>
                <w:szCs w:val="24"/>
                <w:lang w:val="uk-UA"/>
              </w:rPr>
            </w:pPr>
            <w:r>
              <w:rPr>
                <w:b w:val="0"/>
                <w:i/>
                <w:sz w:val="24"/>
                <w:szCs w:val="24"/>
                <w:lang w:val="uk-UA"/>
              </w:rPr>
              <w:t>Кодекс цивільного захисту України</w:t>
            </w:r>
            <w:r>
              <w:rPr>
                <w:b w:val="0"/>
                <w:i/>
                <w:sz w:val="24"/>
                <w:szCs w:val="24"/>
              </w:rPr>
              <w:t xml:space="preserve"> </w:t>
            </w:r>
            <w:r>
              <w:rPr>
                <w:b w:val="0"/>
                <w:i/>
                <w:sz w:val="24"/>
                <w:szCs w:val="24"/>
                <w:lang w:val="uk-UA"/>
              </w:rPr>
              <w:t>ст.</w:t>
            </w:r>
            <w:r>
              <w:rPr>
                <w:b w:val="0"/>
                <w:i/>
                <w:sz w:val="24"/>
                <w:szCs w:val="24"/>
              </w:rPr>
              <w:t xml:space="preserve"> 57. </w:t>
            </w:r>
            <w:r>
              <w:rPr>
                <w:b w:val="0"/>
                <w:i/>
                <w:sz w:val="24"/>
                <w:szCs w:val="24"/>
                <w:lang w:val="uk-UA"/>
              </w:rPr>
              <w:t>-</w:t>
            </w:r>
          </w:p>
          <w:p w:rsidR="00C67887" w:rsidRDefault="00C67887">
            <w:pPr>
              <w:jc w:val="both"/>
              <w:rPr>
                <w:i/>
              </w:rPr>
            </w:pPr>
            <w:r>
              <w:rPr>
                <w:i/>
              </w:rPr>
              <w:t>1.Виробничі, житлові інші будівлі та споруди, обладнання, транспортні засоби що вводяться в дію чи експлуатацію після завершення будівництва, реконструкції або технічного переоснащення, а також технологічні процеси та продукція повинні відповідати вимогам нормативно-правових актів з пожежної безпеки.</w:t>
            </w:r>
          </w:p>
          <w:p w:rsidR="00C67887" w:rsidRDefault="00C67887">
            <w:pPr>
              <w:jc w:val="both"/>
              <w:rPr>
                <w:i/>
              </w:rPr>
            </w:pPr>
            <w:r>
              <w:rPr>
                <w:i/>
              </w:rPr>
              <w:t>2.Початок роботи новоутворених підприємств, початок використання суб’єктом господарювання об’єктів нерухомості (будівель, споруд, приміщень, або їх частин) здійснюється суб’єктом господарювання на підставі поданої декларації відповідності матеріально-технічної бази суб’єкта господарювання вимогам законодавства з питань пожежної безпеки (далі - декларація), а для суб’єктів господарювання з високим ступенем ризику – також за наявності позитивного висновку за результатами оцінки (експертизи) протипожежного стану підприємства, об’єкта чи приміщення.</w:t>
            </w:r>
          </w:p>
          <w:p w:rsidR="00C67887" w:rsidRDefault="00C67887">
            <w:pPr>
              <w:jc w:val="both"/>
              <w:rPr>
                <w:i/>
              </w:rPr>
            </w:pPr>
            <w:r>
              <w:rPr>
                <w:i/>
              </w:rPr>
              <w:t>3.Суб’єкт господарювання набуває право вчиняти дії щодо провадження господарської діяльності, передбачені частиною другою цієї статті, з дня реєстрації декларації відповідним дозвільним органом.</w:t>
            </w:r>
          </w:p>
          <w:p w:rsidR="00C67887" w:rsidRDefault="00C67887">
            <w:pPr>
              <w:pStyle w:val="xfmc3"/>
              <w:spacing w:before="60" w:beforeAutospacing="0" w:after="60" w:afterAutospacing="0"/>
              <w:ind w:firstLine="567"/>
              <w:jc w:val="center"/>
              <w:rPr>
                <w:i/>
              </w:rPr>
            </w:pPr>
            <w:r>
              <w:rPr>
                <w:i/>
                <w:iCs/>
              </w:rPr>
              <w:t>(</w:t>
            </w:r>
            <w:proofErr w:type="spellStart"/>
            <w:r>
              <w:rPr>
                <w:i/>
                <w:iCs/>
              </w:rPr>
              <w:t>фактичні</w:t>
            </w:r>
            <w:proofErr w:type="spellEnd"/>
            <w:r>
              <w:rPr>
                <w:i/>
                <w:iCs/>
              </w:rPr>
              <w:t xml:space="preserve"> </w:t>
            </w:r>
            <w:proofErr w:type="spellStart"/>
            <w:proofErr w:type="gramStart"/>
            <w:r>
              <w:rPr>
                <w:i/>
                <w:iCs/>
              </w:rPr>
              <w:t>п</w:t>
            </w:r>
            <w:proofErr w:type="gramEnd"/>
            <w:r>
              <w:rPr>
                <w:i/>
                <w:iCs/>
              </w:rPr>
              <w:t>ідстави</w:t>
            </w:r>
            <w:proofErr w:type="spellEnd"/>
            <w:r>
              <w:rPr>
                <w:i/>
                <w:iCs/>
              </w:rPr>
              <w:t xml:space="preserve"> та </w:t>
            </w:r>
            <w:proofErr w:type="spellStart"/>
            <w:r>
              <w:rPr>
                <w:i/>
                <w:iCs/>
              </w:rPr>
              <w:t>умови</w:t>
            </w:r>
            <w:proofErr w:type="spellEnd"/>
            <w:r>
              <w:rPr>
                <w:i/>
                <w:iCs/>
              </w:rPr>
              <w:t>)</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lang w:val="en-US"/>
              </w:rPr>
              <w:t>9</w:t>
            </w:r>
            <w:r>
              <w:rPr>
                <w:b/>
                <w:bCs/>
                <w:i/>
              </w:rPr>
              <w:t>.</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r>
              <w:t>Вичерпний</w:t>
            </w:r>
            <w:proofErr w:type="spellEnd"/>
            <w:r>
              <w:t xml:space="preserve"> </w:t>
            </w:r>
            <w:proofErr w:type="spellStart"/>
            <w:r>
              <w:t>перелік</w:t>
            </w:r>
            <w:proofErr w:type="spellEnd"/>
            <w:r>
              <w:t xml:space="preserve"> </w:t>
            </w:r>
            <w:proofErr w:type="spellStart"/>
            <w:r>
              <w:t>документів</w:t>
            </w:r>
            <w:proofErr w:type="spellEnd"/>
            <w:r>
              <w:t xml:space="preserve">, </w:t>
            </w:r>
            <w:proofErr w:type="spellStart"/>
            <w:r>
              <w:t>необхідних</w:t>
            </w:r>
            <w:proofErr w:type="spellEnd"/>
            <w:r>
              <w:t xml:space="preserve"> для </w:t>
            </w:r>
            <w:proofErr w:type="spellStart"/>
            <w:r>
              <w:t>отримання</w:t>
            </w:r>
            <w:proofErr w:type="spellEnd"/>
            <w: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r>
              <w:t xml:space="preserve">, а </w:t>
            </w:r>
            <w:proofErr w:type="spellStart"/>
            <w:r>
              <w:t>також</w:t>
            </w:r>
            <w:proofErr w:type="spellEnd"/>
            <w:r>
              <w:t xml:space="preserve"> </w:t>
            </w:r>
            <w:proofErr w:type="spellStart"/>
            <w:r>
              <w:t>вимоги</w:t>
            </w:r>
            <w:proofErr w:type="spellEnd"/>
            <w:r>
              <w:t xml:space="preserve"> до них</w:t>
            </w:r>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pPr>
              <w:jc w:val="both"/>
              <w:rPr>
                <w:rStyle w:val="rvts23"/>
                <w:bCs/>
                <w:i/>
                <w:color w:val="000000"/>
                <w:bdr w:val="none" w:sz="0" w:space="0" w:color="auto" w:frame="1"/>
              </w:rPr>
            </w:pPr>
            <w:r>
              <w:rPr>
                <w:i/>
              </w:rPr>
              <w:t xml:space="preserve">1.Декларація </w:t>
            </w:r>
            <w:r>
              <w:rPr>
                <w:rStyle w:val="rvts23"/>
                <w:bCs/>
                <w:i/>
                <w:color w:val="000000"/>
                <w:bdr w:val="none" w:sz="0" w:space="0" w:color="auto" w:frame="1"/>
              </w:rPr>
              <w:t>відповідності матеріально-технічної бази суб’єкта господарювання вимогам законодавства з питань пожежної безпеки –</w:t>
            </w:r>
            <w:r w:rsidR="003705D2">
              <w:rPr>
                <w:rStyle w:val="rvts23"/>
                <w:bCs/>
                <w:i/>
                <w:color w:val="000000"/>
                <w:bdr w:val="none" w:sz="0" w:space="0" w:color="auto" w:frame="1"/>
              </w:rPr>
              <w:t xml:space="preserve"> </w:t>
            </w:r>
            <w:r>
              <w:rPr>
                <w:rStyle w:val="rvts23"/>
                <w:bCs/>
                <w:i/>
                <w:color w:val="000000"/>
                <w:bdr w:val="none" w:sz="0" w:space="0" w:color="auto" w:frame="1"/>
              </w:rPr>
              <w:t xml:space="preserve"> </w:t>
            </w:r>
            <w:r w:rsidR="003705D2">
              <w:rPr>
                <w:rStyle w:val="rvts23"/>
                <w:bCs/>
                <w:i/>
                <w:color w:val="000000"/>
                <w:bdr w:val="none" w:sz="0" w:space="0" w:color="auto" w:frame="1"/>
              </w:rPr>
              <w:t xml:space="preserve">     (</w:t>
            </w:r>
            <w:r w:rsidR="003705D2" w:rsidRPr="003705D2">
              <w:rPr>
                <w:rStyle w:val="rvts23"/>
                <w:bCs/>
                <w:i/>
                <w:color w:val="000000"/>
                <w:bdr w:val="none" w:sz="0" w:space="0" w:color="auto" w:frame="1"/>
              </w:rPr>
              <w:t>у</w:t>
            </w:r>
            <w:r w:rsidR="003705D2">
              <w:rPr>
                <w:rStyle w:val="rvts23"/>
                <w:bCs/>
                <w:i/>
                <w:color w:val="000000"/>
                <w:bdr w:val="none" w:sz="0" w:space="0" w:color="auto" w:frame="1"/>
              </w:rPr>
              <w:t xml:space="preserve">  </w:t>
            </w:r>
            <w:r w:rsidRPr="003705D2">
              <w:rPr>
                <w:rStyle w:val="rvts23"/>
                <w:bCs/>
                <w:i/>
                <w:color w:val="000000"/>
                <w:bdr w:val="none" w:sz="0" w:space="0" w:color="auto" w:frame="1"/>
              </w:rPr>
              <w:t>2</w:t>
            </w:r>
            <w:r w:rsidR="003705D2">
              <w:rPr>
                <w:rStyle w:val="rvts23"/>
                <w:bCs/>
                <w:i/>
                <w:color w:val="000000"/>
                <w:bdr w:val="none" w:sz="0" w:space="0" w:color="auto" w:frame="1"/>
              </w:rPr>
              <w:t>-х</w:t>
            </w:r>
            <w:r w:rsidRPr="003705D2">
              <w:rPr>
                <w:rStyle w:val="rvts23"/>
                <w:bCs/>
                <w:i/>
                <w:color w:val="000000"/>
                <w:bdr w:val="none" w:sz="0" w:space="0" w:color="auto" w:frame="1"/>
              </w:rPr>
              <w:t xml:space="preserve"> екземпляр</w:t>
            </w:r>
            <w:r w:rsidR="003705D2">
              <w:rPr>
                <w:rStyle w:val="rvts23"/>
                <w:bCs/>
                <w:i/>
                <w:color w:val="000000"/>
                <w:bdr w:val="none" w:sz="0" w:space="0" w:color="auto" w:frame="1"/>
              </w:rPr>
              <w:t>ах).</w:t>
            </w:r>
          </w:p>
          <w:p w:rsidR="002919C5" w:rsidRPr="003705D2" w:rsidRDefault="002919C5">
            <w:pPr>
              <w:jc w:val="both"/>
              <w:rPr>
                <w:bCs/>
                <w:i/>
                <w:color w:val="000000"/>
                <w:bdr w:val="none" w:sz="0" w:space="0" w:color="auto" w:frame="1"/>
              </w:rPr>
            </w:pPr>
            <w:r>
              <w:rPr>
                <w:rStyle w:val="rvts23"/>
                <w:bCs/>
                <w:i/>
                <w:color w:val="000000"/>
                <w:bdr w:val="none" w:sz="0" w:space="0" w:color="auto" w:frame="1"/>
              </w:rPr>
              <w:t>- у разі подання декл</w:t>
            </w:r>
            <w:r w:rsidR="00CB78E2">
              <w:rPr>
                <w:rStyle w:val="rvts23"/>
                <w:bCs/>
                <w:i/>
                <w:color w:val="000000"/>
                <w:bdr w:val="none" w:sz="0" w:space="0" w:color="auto" w:frame="1"/>
              </w:rPr>
              <w:t>арації</w:t>
            </w:r>
            <w:r>
              <w:rPr>
                <w:rStyle w:val="rvts23"/>
                <w:bCs/>
                <w:i/>
                <w:color w:val="000000"/>
                <w:bdr w:val="none" w:sz="0" w:space="0" w:color="auto" w:frame="1"/>
              </w:rPr>
              <w:t xml:space="preserve"> уповн</w:t>
            </w:r>
            <w:r w:rsidR="00CB78E2">
              <w:rPr>
                <w:rStyle w:val="rvts23"/>
                <w:bCs/>
                <w:i/>
                <w:color w:val="000000"/>
                <w:bdr w:val="none" w:sz="0" w:space="0" w:color="auto" w:frame="1"/>
              </w:rPr>
              <w:t>оваженою</w:t>
            </w:r>
            <w:r>
              <w:rPr>
                <w:rStyle w:val="rvts23"/>
                <w:bCs/>
                <w:i/>
                <w:color w:val="000000"/>
                <w:bdr w:val="none" w:sz="0" w:space="0" w:color="auto" w:frame="1"/>
              </w:rPr>
              <w:t xml:space="preserve"> особ</w:t>
            </w:r>
            <w:r w:rsidR="00CB78E2">
              <w:rPr>
                <w:rStyle w:val="rvts23"/>
                <w:bCs/>
                <w:i/>
                <w:color w:val="000000"/>
                <w:bdr w:val="none" w:sz="0" w:space="0" w:color="auto" w:frame="1"/>
              </w:rPr>
              <w:t xml:space="preserve">ою - </w:t>
            </w:r>
            <w:r>
              <w:rPr>
                <w:rStyle w:val="rvts23"/>
                <w:bCs/>
                <w:i/>
                <w:color w:val="000000"/>
                <w:bdr w:val="none" w:sz="0" w:space="0" w:color="auto" w:frame="1"/>
              </w:rPr>
              <w:t xml:space="preserve"> належним чином оф</w:t>
            </w:r>
            <w:r w:rsidR="00CB78E2">
              <w:rPr>
                <w:rStyle w:val="rvts23"/>
                <w:bCs/>
                <w:i/>
                <w:color w:val="000000"/>
                <w:bdr w:val="none" w:sz="0" w:space="0" w:color="auto" w:frame="1"/>
              </w:rPr>
              <w:t>ормлена</w:t>
            </w:r>
            <w:r>
              <w:rPr>
                <w:rStyle w:val="rvts23"/>
                <w:bCs/>
                <w:i/>
                <w:color w:val="000000"/>
                <w:bdr w:val="none" w:sz="0" w:space="0" w:color="auto" w:frame="1"/>
              </w:rPr>
              <w:t xml:space="preserve"> довіреність</w:t>
            </w:r>
            <w:r w:rsidR="00CB78E2">
              <w:rPr>
                <w:rStyle w:val="rvts23"/>
                <w:bCs/>
                <w:i/>
                <w:color w:val="000000"/>
                <w:bdr w:val="none" w:sz="0" w:space="0" w:color="auto" w:frame="1"/>
              </w:rPr>
              <w:t>.</w:t>
            </w:r>
          </w:p>
          <w:p w:rsidR="00C67887" w:rsidRDefault="00C67887">
            <w:pPr>
              <w:jc w:val="both"/>
              <w:rPr>
                <w:i/>
              </w:rPr>
            </w:pPr>
            <w:r>
              <w:rPr>
                <w:i/>
              </w:rPr>
              <w:t xml:space="preserve">2. Для суб`єктів господарювання з високим </w:t>
            </w:r>
            <w:r>
              <w:rPr>
                <w:i/>
              </w:rPr>
              <w:lastRenderedPageBreak/>
              <w:t>ступенем прийнятного ризику, разом з декларацією подається позитивний висновок за результатами оцінки (експертизи) протипожежного стану підприємства, об'єкту чи приміщення.</w:t>
            </w:r>
          </w:p>
          <w:p w:rsidR="00C67887" w:rsidRDefault="00C67887">
            <w:pPr>
              <w:jc w:val="both"/>
              <w:rPr>
                <w:i/>
                <w:color w:val="000000"/>
              </w:rPr>
            </w:pPr>
            <w:r>
              <w:rPr>
                <w:i/>
                <w:color w:val="000000"/>
              </w:rPr>
              <w:t xml:space="preserve">3.Оцінка протипожежного стану проводиться суб’єктом господарювання який одержав відповідну ліцензію.  </w:t>
            </w:r>
          </w:p>
          <w:p w:rsidR="00C67887" w:rsidRDefault="00C67887">
            <w:pPr>
              <w:jc w:val="both"/>
              <w:rPr>
                <w:i/>
                <w:color w:val="000000"/>
              </w:rPr>
            </w:pPr>
            <w:r>
              <w:rPr>
                <w:i/>
                <w:color w:val="000000"/>
              </w:rPr>
              <w:t xml:space="preserve"> Висновок за результатами оцінки протипожежного стану оформляється та надається суб’єктом господарювання, який проводив оцінку протипожежного стану.</w:t>
            </w:r>
          </w:p>
          <w:p w:rsidR="00C67887" w:rsidRDefault="00C67887">
            <w:pPr>
              <w:jc w:val="both"/>
              <w:rPr>
                <w:i/>
                <w:color w:val="000000"/>
              </w:rPr>
            </w:pPr>
            <w:r>
              <w:rPr>
                <w:i/>
                <w:color w:val="000000"/>
              </w:rPr>
              <w:t>3.1. Позитивний висновок за результатами оцінки протипожежного стану надається до початку роботи новоутворених підприємств, до початку використання суб’єктом господарювання об’єктів нерухомості, за відсутності фактів порушення правил пожежної безпеки та діє до реєстрації декларації.</w:t>
            </w:r>
          </w:p>
          <w:p w:rsidR="00C67887" w:rsidRDefault="00C67887">
            <w:pPr>
              <w:pStyle w:val="xfmc3"/>
              <w:spacing w:before="60" w:beforeAutospacing="0" w:after="60" w:afterAutospacing="0"/>
              <w:jc w:val="both"/>
              <w:rPr>
                <w:i/>
                <w:lang w:val="uk-UA"/>
              </w:rPr>
            </w:pPr>
            <w:r>
              <w:rPr>
                <w:i/>
                <w:lang w:val="uk-UA"/>
              </w:rPr>
              <w:t>4. Для об’єктів з підвищеною небезпекою,</w:t>
            </w:r>
            <w:r>
              <w:rPr>
                <w:i/>
                <w:color w:val="000000"/>
                <w:lang w:val="uk-UA"/>
              </w:rPr>
              <w:t xml:space="preserve"> включаючи </w:t>
            </w:r>
            <w:proofErr w:type="spellStart"/>
            <w:r>
              <w:rPr>
                <w:i/>
                <w:color w:val="000000"/>
                <w:lang w:val="uk-UA"/>
              </w:rPr>
              <w:t>пожежовибухонебезпечні</w:t>
            </w:r>
            <w:proofErr w:type="spellEnd"/>
            <w:r>
              <w:rPr>
                <w:i/>
                <w:color w:val="000000"/>
                <w:lang w:val="uk-UA"/>
              </w:rPr>
              <w:t xml:space="preserve"> об'єкти, подається договір страхування цивільної відповідальності суб'єктів господарювання за шкоду, яку може бути заподіяно пожежами та аваріями.</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rPr>
              <w:lastRenderedPageBreak/>
              <w:t>1</w:t>
            </w:r>
            <w:r>
              <w:rPr>
                <w:b/>
                <w:bCs/>
                <w:i/>
                <w:lang w:val="en-US"/>
              </w:rPr>
              <w:t>0</w:t>
            </w:r>
            <w:r>
              <w:rPr>
                <w:b/>
                <w:bCs/>
                <w:i/>
              </w:rPr>
              <w:t>.</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r>
              <w:t xml:space="preserve">Порядок та </w:t>
            </w:r>
            <w:proofErr w:type="spellStart"/>
            <w:r>
              <w:t>спосіб</w:t>
            </w:r>
            <w:proofErr w:type="spellEnd"/>
            <w:r>
              <w:t xml:space="preserve"> </w:t>
            </w:r>
            <w:proofErr w:type="spellStart"/>
            <w:r>
              <w:t>подання</w:t>
            </w:r>
            <w:proofErr w:type="spellEnd"/>
            <w:r>
              <w:t xml:space="preserve"> </w:t>
            </w:r>
            <w:proofErr w:type="spellStart"/>
            <w:r>
              <w:t>документів</w:t>
            </w:r>
            <w:proofErr w:type="spellEnd"/>
            <w:r>
              <w:t xml:space="preserve">, </w:t>
            </w:r>
            <w:proofErr w:type="spellStart"/>
            <w:r>
              <w:t>необхідних</w:t>
            </w:r>
            <w:proofErr w:type="spellEnd"/>
            <w:r>
              <w:t xml:space="preserve"> для </w:t>
            </w:r>
            <w:proofErr w:type="spellStart"/>
            <w:r>
              <w:t>отримання</w:t>
            </w:r>
            <w:proofErr w:type="spellEnd"/>
            <w: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Pr="00E934AE" w:rsidRDefault="00C67887" w:rsidP="00563160">
            <w:pPr>
              <w:pStyle w:val="HTML"/>
              <w:jc w:val="both"/>
              <w:rPr>
                <w:rFonts w:ascii="Times New Roman" w:hAnsi="Times New Roman"/>
                <w:i/>
                <w:color w:val="000000"/>
                <w:sz w:val="24"/>
                <w:szCs w:val="24"/>
                <w:lang w:val="uk-UA"/>
              </w:rPr>
            </w:pPr>
            <w:r w:rsidRPr="00E934AE">
              <w:rPr>
                <w:rFonts w:ascii="Times New Roman" w:hAnsi="Times New Roman"/>
                <w:i/>
                <w:color w:val="000000"/>
                <w:sz w:val="24"/>
                <w:szCs w:val="24"/>
                <w:lang w:val="uk-UA"/>
              </w:rPr>
              <w:t>1. Декларація може бути подана</w:t>
            </w:r>
            <w:r w:rsidR="003705D2" w:rsidRPr="00E934AE">
              <w:rPr>
                <w:rFonts w:ascii="Times New Roman" w:hAnsi="Times New Roman"/>
                <w:i/>
                <w:color w:val="000000"/>
                <w:sz w:val="24"/>
                <w:szCs w:val="24"/>
                <w:lang w:val="uk-UA"/>
              </w:rPr>
              <w:t xml:space="preserve"> </w:t>
            </w:r>
            <w:r w:rsidRPr="00E934AE">
              <w:rPr>
                <w:rFonts w:ascii="Times New Roman" w:hAnsi="Times New Roman"/>
                <w:i/>
                <w:color w:val="000000"/>
                <w:sz w:val="24"/>
                <w:szCs w:val="24"/>
                <w:lang w:val="uk-UA"/>
              </w:rPr>
              <w:t>особисто  суб’єктом  господарювання  або упов</w:t>
            </w:r>
            <w:r w:rsidR="003705D2" w:rsidRPr="00E934AE">
              <w:rPr>
                <w:rFonts w:ascii="Times New Roman" w:hAnsi="Times New Roman"/>
                <w:i/>
                <w:color w:val="000000"/>
                <w:sz w:val="24"/>
                <w:szCs w:val="24"/>
                <w:lang w:val="uk-UA"/>
              </w:rPr>
              <w:t xml:space="preserve">новаженою ним особою, </w:t>
            </w:r>
            <w:r w:rsidRPr="00E934AE">
              <w:rPr>
                <w:rFonts w:ascii="Times New Roman" w:hAnsi="Times New Roman"/>
                <w:i/>
                <w:color w:val="000000"/>
                <w:sz w:val="24"/>
                <w:szCs w:val="24"/>
                <w:lang w:val="uk-UA"/>
              </w:rPr>
              <w:t>надіслана</w:t>
            </w:r>
            <w:r w:rsidR="003705D2" w:rsidRPr="00E934AE">
              <w:rPr>
                <w:rFonts w:ascii="Times New Roman" w:hAnsi="Times New Roman"/>
                <w:i/>
                <w:color w:val="000000"/>
                <w:sz w:val="24"/>
                <w:szCs w:val="24"/>
                <w:lang w:val="uk-UA"/>
              </w:rPr>
              <w:t xml:space="preserve">  поштою  рекомендованим </w:t>
            </w:r>
            <w:r w:rsidRPr="00E934AE">
              <w:rPr>
                <w:rFonts w:ascii="Times New Roman" w:hAnsi="Times New Roman"/>
                <w:i/>
                <w:color w:val="000000"/>
                <w:sz w:val="24"/>
                <w:szCs w:val="24"/>
                <w:lang w:val="uk-UA"/>
              </w:rPr>
              <w:t>листом</w:t>
            </w:r>
            <w:r w:rsidR="003705D2" w:rsidRPr="00E934AE">
              <w:rPr>
                <w:rFonts w:ascii="Times New Roman" w:hAnsi="Times New Roman"/>
                <w:i/>
                <w:color w:val="000000"/>
                <w:sz w:val="24"/>
                <w:szCs w:val="24"/>
                <w:lang w:val="uk-UA"/>
              </w:rPr>
              <w:t>,</w:t>
            </w:r>
            <w:r w:rsidRPr="00E934AE">
              <w:rPr>
                <w:rFonts w:ascii="Times New Roman" w:hAnsi="Times New Roman"/>
                <w:i/>
                <w:color w:val="000000"/>
                <w:sz w:val="24"/>
                <w:szCs w:val="24"/>
                <w:lang w:val="uk-UA"/>
              </w:rPr>
              <w:t xml:space="preserve"> з описом вкладення або у </w:t>
            </w:r>
            <w:r w:rsidR="003705D2" w:rsidRPr="00E934AE">
              <w:rPr>
                <w:rFonts w:ascii="Times New Roman" w:hAnsi="Times New Roman"/>
                <w:i/>
                <w:color w:val="000000"/>
                <w:sz w:val="24"/>
                <w:szCs w:val="24"/>
                <w:lang w:val="uk-UA"/>
              </w:rPr>
              <w:br/>
              <w:t>випадках, передбачених законом</w:t>
            </w:r>
            <w:r w:rsidRPr="00E934AE">
              <w:rPr>
                <w:rFonts w:ascii="Times New Roman" w:hAnsi="Times New Roman"/>
                <w:i/>
                <w:color w:val="000000"/>
                <w:sz w:val="24"/>
                <w:szCs w:val="24"/>
                <w:lang w:val="uk-UA"/>
              </w:rPr>
              <w:t xml:space="preserve"> - в електронній формі за допом</w:t>
            </w:r>
            <w:r w:rsidR="003705D2" w:rsidRPr="00E934AE">
              <w:rPr>
                <w:rFonts w:ascii="Times New Roman" w:hAnsi="Times New Roman"/>
                <w:i/>
                <w:color w:val="000000"/>
                <w:sz w:val="24"/>
                <w:szCs w:val="24"/>
                <w:lang w:val="uk-UA"/>
              </w:rPr>
              <w:t xml:space="preserve">огою </w:t>
            </w:r>
            <w:r w:rsidRPr="00E934AE">
              <w:rPr>
                <w:rFonts w:ascii="Times New Roman" w:hAnsi="Times New Roman"/>
                <w:i/>
                <w:color w:val="000000"/>
                <w:sz w:val="24"/>
                <w:szCs w:val="24"/>
                <w:lang w:val="uk-UA"/>
              </w:rPr>
              <w:t xml:space="preserve">засобів телекомунікацій. </w:t>
            </w:r>
          </w:p>
          <w:p w:rsidR="00C67887" w:rsidRDefault="00C67887">
            <w:pPr>
              <w:pStyle w:val="xfmc3"/>
              <w:spacing w:before="60" w:beforeAutospacing="0" w:after="60" w:afterAutospacing="0"/>
              <w:jc w:val="both"/>
              <w:rPr>
                <w:i/>
                <w:lang w:val="uk-UA"/>
              </w:rPr>
            </w:pPr>
            <w:r>
              <w:rPr>
                <w:i/>
                <w:color w:val="000000"/>
                <w:lang w:val="uk-UA"/>
              </w:rPr>
              <w:t>2.</w:t>
            </w:r>
            <w:r>
              <w:rPr>
                <w:i/>
                <w:lang w:val="uk-UA"/>
              </w:rPr>
              <w:t xml:space="preserve"> У разі надсилання  декларації  рекомендованим  листом підпис фізичної особи-підприємця засвідчується печаткою такої фізичної </w:t>
            </w:r>
            <w:r>
              <w:rPr>
                <w:i/>
                <w:lang w:val="uk-UA"/>
              </w:rPr>
              <w:br/>
              <w:t>особи    (у разі відсутності   печатки   декларація підлягає нотаріальному посвідченню),  а підпис керівника юридичної особи-печаткою юридичної особи.</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rPr>
              <w:t>1</w:t>
            </w:r>
            <w:r>
              <w:rPr>
                <w:b/>
                <w:bCs/>
                <w:i/>
                <w:lang w:val="en-US"/>
              </w:rPr>
              <w:t>1</w:t>
            </w:r>
            <w:r>
              <w:rPr>
                <w:b/>
                <w:bCs/>
                <w:i/>
              </w:rPr>
              <w:t>.</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r>
              <w:t>Платність</w:t>
            </w:r>
            <w:proofErr w:type="spellEnd"/>
            <w:r>
              <w:t xml:space="preserve"> (</w:t>
            </w:r>
            <w:proofErr w:type="spellStart"/>
            <w:r>
              <w:t>безоплатність</w:t>
            </w:r>
            <w:proofErr w:type="spellEnd"/>
            <w:r>
              <w:t xml:space="preserve">) </w:t>
            </w:r>
            <w:proofErr w:type="spellStart"/>
            <w:r>
              <w:t>надання</w:t>
            </w:r>
            <w:proofErr w:type="spellEnd"/>
            <w: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i/>
                <w:lang w:val="uk-UA"/>
              </w:rPr>
              <w:t>безкоштовно</w:t>
            </w:r>
            <w:r>
              <w:rPr>
                <w:i/>
              </w:rPr>
              <w:t> </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i/>
              </w:rPr>
              <w:t> </w:t>
            </w:r>
          </w:p>
        </w:tc>
        <w:tc>
          <w:tcPr>
            <w:tcW w:w="8802" w:type="dxa"/>
            <w:gridSpan w:val="2"/>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tcPr>
          <w:p w:rsidR="00C67887" w:rsidRDefault="00C67887">
            <w:pPr>
              <w:pStyle w:val="xfmc3"/>
              <w:spacing w:before="60" w:beforeAutospacing="0" w:after="60" w:afterAutospacing="0"/>
              <w:ind w:firstLine="567"/>
              <w:jc w:val="center"/>
              <w:rPr>
                <w:i/>
              </w:rPr>
            </w:pPr>
            <w:proofErr w:type="gramStart"/>
            <w:r>
              <w:rPr>
                <w:i/>
                <w:iCs/>
              </w:rPr>
              <w:t>У</w:t>
            </w:r>
            <w:proofErr w:type="gramEnd"/>
            <w:r>
              <w:rPr>
                <w:i/>
                <w:iCs/>
              </w:rPr>
              <w:t xml:space="preserve"> </w:t>
            </w:r>
            <w:proofErr w:type="spellStart"/>
            <w:r>
              <w:rPr>
                <w:i/>
                <w:iCs/>
              </w:rPr>
              <w:t>разі</w:t>
            </w:r>
            <w:proofErr w:type="spellEnd"/>
            <w:r>
              <w:rPr>
                <w:i/>
                <w:iCs/>
              </w:rPr>
              <w:t xml:space="preserve"> </w:t>
            </w:r>
            <w:proofErr w:type="spellStart"/>
            <w:r>
              <w:rPr>
                <w:i/>
                <w:iCs/>
              </w:rPr>
              <w:t>платності</w:t>
            </w:r>
            <w:proofErr w:type="spellEnd"/>
            <w:r>
              <w:rPr>
                <w:i/>
              </w:rPr>
              <w:t>:</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rPr>
              <w:t>1</w:t>
            </w:r>
            <w:r>
              <w:rPr>
                <w:b/>
                <w:bCs/>
                <w:i/>
                <w:lang w:val="en-US"/>
              </w:rPr>
              <w:t>1</w:t>
            </w:r>
            <w:r>
              <w:rPr>
                <w:b/>
                <w:bCs/>
                <w:i/>
              </w:rPr>
              <w:t>.1</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r>
              <w:t>Нормативно-</w:t>
            </w:r>
            <w:proofErr w:type="spellStart"/>
            <w:r>
              <w:t>правові</w:t>
            </w:r>
            <w:proofErr w:type="spellEnd"/>
            <w:r>
              <w:t xml:space="preserve"> </w:t>
            </w:r>
            <w:proofErr w:type="spellStart"/>
            <w:r>
              <w:t>акти</w:t>
            </w:r>
            <w:proofErr w:type="spellEnd"/>
            <w:r>
              <w:t xml:space="preserve">, на </w:t>
            </w:r>
            <w:proofErr w:type="spellStart"/>
            <w:proofErr w:type="gramStart"/>
            <w:r>
              <w:t>п</w:t>
            </w:r>
            <w:proofErr w:type="gramEnd"/>
            <w:r>
              <w:t>ідставі</w:t>
            </w:r>
            <w:proofErr w:type="spellEnd"/>
            <w:r>
              <w:t xml:space="preserve"> </w:t>
            </w:r>
            <w:proofErr w:type="spellStart"/>
            <w:r>
              <w:t>яких</w:t>
            </w:r>
            <w:proofErr w:type="spellEnd"/>
            <w:r>
              <w:t xml:space="preserve"> </w:t>
            </w:r>
            <w:proofErr w:type="spellStart"/>
            <w:r>
              <w:t>стягується</w:t>
            </w:r>
            <w:proofErr w:type="spellEnd"/>
            <w:r>
              <w:t xml:space="preserve"> плата</w:t>
            </w:r>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iCs/>
                <w:lang w:val="uk-UA"/>
              </w:rPr>
            </w:pPr>
            <w:r>
              <w:rPr>
                <w:i/>
                <w:iCs/>
              </w:rPr>
              <w:t>(</w:t>
            </w:r>
            <w:proofErr w:type="spellStart"/>
            <w:r>
              <w:rPr>
                <w:i/>
                <w:iCs/>
              </w:rPr>
              <w:t>назва</w:t>
            </w:r>
            <w:proofErr w:type="spellEnd"/>
            <w:r>
              <w:rPr>
                <w:i/>
                <w:iCs/>
              </w:rPr>
              <w:t xml:space="preserve"> та </w:t>
            </w:r>
            <w:proofErr w:type="spellStart"/>
            <w:r>
              <w:rPr>
                <w:i/>
                <w:iCs/>
              </w:rPr>
              <w:t>реквізити</w:t>
            </w:r>
            <w:proofErr w:type="spellEnd"/>
            <w:r>
              <w:rPr>
                <w:i/>
                <w:iCs/>
              </w:rPr>
              <w:t xml:space="preserve"> </w:t>
            </w:r>
            <w:proofErr w:type="gramStart"/>
            <w:r>
              <w:rPr>
                <w:i/>
                <w:iCs/>
              </w:rPr>
              <w:t>нормативно-правового</w:t>
            </w:r>
            <w:proofErr w:type="gramEnd"/>
            <w:r>
              <w:rPr>
                <w:i/>
                <w:iCs/>
              </w:rPr>
              <w:t xml:space="preserve"> акту)</w:t>
            </w:r>
          </w:p>
          <w:p w:rsidR="00C67887" w:rsidRPr="009249EC" w:rsidRDefault="00C67887">
            <w:pPr>
              <w:pStyle w:val="xfmc3"/>
              <w:spacing w:before="60" w:beforeAutospacing="0" w:after="60" w:afterAutospacing="0"/>
              <w:ind w:firstLine="567"/>
              <w:jc w:val="center"/>
              <w:rPr>
                <w:i/>
                <w:lang w:val="uk-UA"/>
              </w:rPr>
            </w:pPr>
            <w:r>
              <w:rPr>
                <w:i/>
                <w:iCs/>
                <w:lang w:val="uk-UA"/>
              </w:rPr>
              <w:t>-</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rPr>
              <w:t>1</w:t>
            </w:r>
            <w:r>
              <w:rPr>
                <w:b/>
                <w:bCs/>
                <w:i/>
                <w:lang w:val="en-US"/>
              </w:rPr>
              <w:t>1</w:t>
            </w:r>
            <w:r>
              <w:rPr>
                <w:b/>
                <w:bCs/>
                <w:i/>
              </w:rPr>
              <w:t>.2.</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r>
              <w:t>Розмі</w:t>
            </w:r>
            <w:proofErr w:type="gramStart"/>
            <w:r>
              <w:t>р</w:t>
            </w:r>
            <w:proofErr w:type="spellEnd"/>
            <w:proofErr w:type="gramEnd"/>
            <w:r>
              <w:t xml:space="preserve"> та порядок </w:t>
            </w:r>
            <w:proofErr w:type="spellStart"/>
            <w:r>
              <w:t>внесення</w:t>
            </w:r>
            <w:proofErr w:type="spellEnd"/>
            <w:r>
              <w:t xml:space="preserve"> плати (</w:t>
            </w:r>
            <w:proofErr w:type="spellStart"/>
            <w:r>
              <w:t>адміністративного</w:t>
            </w:r>
            <w:proofErr w:type="spellEnd"/>
            <w:r>
              <w:t xml:space="preserve"> </w:t>
            </w:r>
            <w:proofErr w:type="spellStart"/>
            <w:r>
              <w:t>збору</w:t>
            </w:r>
            <w:proofErr w:type="spellEnd"/>
            <w:r>
              <w:t xml:space="preserve">) за </w:t>
            </w:r>
            <w:proofErr w:type="spellStart"/>
            <w:r>
              <w:t>платну</w:t>
            </w:r>
            <w:proofErr w:type="spellEnd"/>
            <w:r>
              <w:t xml:space="preserve"> </w:t>
            </w:r>
            <w:proofErr w:type="spellStart"/>
            <w:r>
              <w:t>адміністративну</w:t>
            </w:r>
            <w:proofErr w:type="spellEnd"/>
            <w:r>
              <w:t xml:space="preserve"> </w:t>
            </w:r>
            <w:proofErr w:type="spellStart"/>
            <w:r>
              <w:t>послугу</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i/>
                <w:lang w:val="uk-UA"/>
              </w:rPr>
              <w:t>-</w:t>
            </w:r>
            <w:r>
              <w:rPr>
                <w:i/>
              </w:rPr>
              <w:t> </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rPr>
              <w:lastRenderedPageBreak/>
              <w:t>1</w:t>
            </w:r>
            <w:r>
              <w:rPr>
                <w:b/>
                <w:bCs/>
                <w:i/>
                <w:lang w:val="en-US"/>
              </w:rPr>
              <w:t>1</w:t>
            </w:r>
            <w:r>
              <w:rPr>
                <w:b/>
                <w:bCs/>
                <w:i/>
              </w:rPr>
              <w:t>.3.</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r>
              <w:t>Розрахунковий</w:t>
            </w:r>
            <w:proofErr w:type="spellEnd"/>
            <w:r>
              <w:t xml:space="preserve"> </w:t>
            </w:r>
            <w:proofErr w:type="spellStart"/>
            <w:r>
              <w:t>рахунок</w:t>
            </w:r>
            <w:proofErr w:type="spellEnd"/>
            <w:r>
              <w:t xml:space="preserve"> для </w:t>
            </w:r>
            <w:proofErr w:type="spellStart"/>
            <w:r>
              <w:t>внесення</w:t>
            </w:r>
            <w:proofErr w:type="spellEnd"/>
            <w:r>
              <w:t xml:space="preserve"> плати</w:t>
            </w:r>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Pr="009249EC" w:rsidRDefault="00C67887">
            <w:pPr>
              <w:pStyle w:val="xfmc3"/>
              <w:spacing w:before="60" w:beforeAutospacing="0" w:after="60" w:afterAutospacing="0"/>
              <w:ind w:firstLine="567"/>
              <w:jc w:val="center"/>
              <w:rPr>
                <w:i/>
                <w:lang w:val="uk-UA"/>
              </w:rPr>
            </w:pPr>
            <w:r>
              <w:rPr>
                <w:i/>
              </w:rPr>
              <w:t> </w:t>
            </w:r>
            <w:r>
              <w:rPr>
                <w:i/>
                <w:lang w:val="uk-UA"/>
              </w:rPr>
              <w:t>-</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rPr>
              <w:t>1</w:t>
            </w:r>
            <w:r>
              <w:rPr>
                <w:b/>
                <w:bCs/>
                <w:i/>
                <w:lang w:val="en-US"/>
              </w:rPr>
              <w:t>2</w:t>
            </w:r>
            <w:r>
              <w:rPr>
                <w:b/>
                <w:bCs/>
                <w:i/>
              </w:rPr>
              <w:t>.</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r>
              <w:t xml:space="preserve">Строк </w:t>
            </w:r>
            <w:proofErr w:type="spellStart"/>
            <w:r>
              <w:t>надання</w:t>
            </w:r>
            <w:proofErr w:type="spellEnd"/>
            <w: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Pr="003705D2" w:rsidRDefault="00C67887" w:rsidP="00563160">
            <w:pPr>
              <w:jc w:val="both"/>
              <w:rPr>
                <w:i/>
                <w:color w:val="000000"/>
              </w:rPr>
            </w:pPr>
            <w:r w:rsidRPr="003705D2">
              <w:rPr>
                <w:i/>
                <w:color w:val="000000"/>
              </w:rPr>
              <w:t>Декларація реєструється дозвільним органом на безоплатній основі протягом 5 робочих днів з дня її отримання.</w:t>
            </w:r>
            <w:r w:rsidRPr="003705D2">
              <w:rPr>
                <w:i/>
              </w:rPr>
              <w:t> </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rPr>
              <w:t>1</w:t>
            </w:r>
            <w:r w:rsidRPr="00563160">
              <w:rPr>
                <w:b/>
                <w:bCs/>
                <w:i/>
              </w:rPr>
              <w:t>3</w:t>
            </w:r>
            <w:r>
              <w:rPr>
                <w:b/>
                <w:bCs/>
                <w:i/>
              </w:rPr>
              <w:t>.</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r>
              <w:t>Перелік</w:t>
            </w:r>
            <w:proofErr w:type="spellEnd"/>
            <w:r>
              <w:t xml:space="preserve"> </w:t>
            </w:r>
            <w:proofErr w:type="spellStart"/>
            <w:proofErr w:type="gramStart"/>
            <w:r>
              <w:t>п</w:t>
            </w:r>
            <w:proofErr w:type="gramEnd"/>
            <w:r>
              <w:t>ідстав</w:t>
            </w:r>
            <w:proofErr w:type="spellEnd"/>
            <w:r>
              <w:t xml:space="preserve"> для </w:t>
            </w:r>
            <w:proofErr w:type="spellStart"/>
            <w:r>
              <w:t>відмови</w:t>
            </w:r>
            <w:proofErr w:type="spellEnd"/>
            <w:r>
              <w:t xml:space="preserve"> у </w:t>
            </w:r>
            <w:proofErr w:type="spellStart"/>
            <w:r>
              <w:t>наданні</w:t>
            </w:r>
            <w:proofErr w:type="spellEnd"/>
            <w:r>
              <w:t xml:space="preserve"> </w:t>
            </w:r>
            <w:proofErr w:type="spellStart"/>
            <w:r>
              <w:t>адміністративної</w:t>
            </w:r>
            <w:proofErr w:type="spellEnd"/>
            <w:r>
              <w:t xml:space="preserve"> </w:t>
            </w:r>
            <w:proofErr w:type="spellStart"/>
            <w:r>
              <w:t>послуги</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lang w:val="uk-UA"/>
              </w:rPr>
            </w:pPr>
            <w:proofErr w:type="spellStart"/>
            <w:r>
              <w:rPr>
                <w:i/>
              </w:rPr>
              <w:t>відмов</w:t>
            </w:r>
            <w:proofErr w:type="spellEnd"/>
            <w:r>
              <w:rPr>
                <w:i/>
                <w:lang w:val="uk-UA"/>
              </w:rPr>
              <w:t>а</w:t>
            </w:r>
            <w:r>
              <w:rPr>
                <w:i/>
              </w:rPr>
              <w:t xml:space="preserve"> у </w:t>
            </w:r>
            <w:r w:rsidRPr="003705D2">
              <w:rPr>
                <w:i/>
                <w:lang w:val="uk-UA"/>
              </w:rPr>
              <w:t>реєстрації декларації</w:t>
            </w:r>
            <w:r>
              <w:rPr>
                <w:b/>
                <w:i/>
                <w:lang w:val="uk-UA"/>
              </w:rPr>
              <w:t xml:space="preserve"> </w:t>
            </w:r>
            <w:r>
              <w:rPr>
                <w:i/>
                <w:lang w:val="uk-UA"/>
              </w:rPr>
              <w:t xml:space="preserve"> не </w:t>
            </w:r>
            <w:proofErr w:type="gramStart"/>
            <w:r>
              <w:rPr>
                <w:i/>
                <w:lang w:val="uk-UA"/>
              </w:rPr>
              <w:t>допускається</w:t>
            </w:r>
            <w:proofErr w:type="gramEnd"/>
            <w:r w:rsidR="003705D2">
              <w:rPr>
                <w:i/>
                <w:lang w:val="uk-UA"/>
              </w:rPr>
              <w:t>.</w:t>
            </w:r>
          </w:p>
          <w:p w:rsidR="00C67887" w:rsidRDefault="00C67887">
            <w:pPr>
              <w:pStyle w:val="xfmc3"/>
              <w:spacing w:before="60" w:beforeAutospacing="0" w:after="60" w:afterAutospacing="0"/>
              <w:ind w:firstLine="567"/>
              <w:jc w:val="both"/>
              <w:rPr>
                <w:i/>
                <w:lang w:val="uk-UA"/>
              </w:rPr>
            </w:pPr>
          </w:p>
          <w:p w:rsidR="00C67887" w:rsidRDefault="00C67887">
            <w:pPr>
              <w:pStyle w:val="xfmc3"/>
              <w:spacing w:before="60" w:beforeAutospacing="0" w:after="60" w:afterAutospacing="0"/>
              <w:ind w:firstLine="567"/>
              <w:jc w:val="both"/>
              <w:rPr>
                <w:lang w:val="uk-UA"/>
              </w:rPr>
            </w:pPr>
            <w:r>
              <w:rPr>
                <w:i/>
              </w:rPr>
              <w:t xml:space="preserve">У </w:t>
            </w:r>
            <w:proofErr w:type="spellStart"/>
            <w:r>
              <w:rPr>
                <w:i/>
              </w:rPr>
              <w:t>разі</w:t>
            </w:r>
            <w:proofErr w:type="spellEnd"/>
            <w:r>
              <w:rPr>
                <w:i/>
              </w:rPr>
              <w:t xml:space="preserve"> </w:t>
            </w:r>
            <w:proofErr w:type="spellStart"/>
            <w:r>
              <w:rPr>
                <w:i/>
              </w:rPr>
              <w:t>подання</w:t>
            </w:r>
            <w:proofErr w:type="spellEnd"/>
            <w:r>
              <w:rPr>
                <w:i/>
              </w:rPr>
              <w:t xml:space="preserve"> </w:t>
            </w:r>
            <w:proofErr w:type="spellStart"/>
            <w:r>
              <w:rPr>
                <w:i/>
              </w:rPr>
              <w:t>декларації</w:t>
            </w:r>
            <w:proofErr w:type="spellEnd"/>
            <w:r>
              <w:rPr>
                <w:i/>
              </w:rPr>
              <w:t xml:space="preserve">, </w:t>
            </w:r>
            <w:proofErr w:type="spellStart"/>
            <w:r>
              <w:rPr>
                <w:i/>
              </w:rPr>
              <w:t>заповненої</w:t>
            </w:r>
            <w:proofErr w:type="spellEnd"/>
            <w:r>
              <w:rPr>
                <w:i/>
              </w:rPr>
              <w:t xml:space="preserve"> не в </w:t>
            </w:r>
            <w:proofErr w:type="spellStart"/>
            <w:r>
              <w:rPr>
                <w:i/>
              </w:rPr>
              <w:t>повному</w:t>
            </w:r>
            <w:proofErr w:type="spellEnd"/>
            <w:r>
              <w:rPr>
                <w:i/>
              </w:rPr>
              <w:t xml:space="preserve"> </w:t>
            </w:r>
            <w:proofErr w:type="spellStart"/>
            <w:r>
              <w:rPr>
                <w:i/>
              </w:rPr>
              <w:t>обсязі</w:t>
            </w:r>
            <w:proofErr w:type="spellEnd"/>
            <w:r>
              <w:rPr>
                <w:i/>
              </w:rPr>
              <w:t xml:space="preserve"> </w:t>
            </w:r>
            <w:proofErr w:type="spellStart"/>
            <w:r>
              <w:rPr>
                <w:i/>
              </w:rPr>
              <w:t>або</w:t>
            </w:r>
            <w:proofErr w:type="spellEnd"/>
            <w:r>
              <w:rPr>
                <w:i/>
              </w:rPr>
              <w:t xml:space="preserve"> не </w:t>
            </w:r>
            <w:proofErr w:type="spellStart"/>
            <w:r>
              <w:rPr>
                <w:i/>
              </w:rPr>
              <w:t>відповідно</w:t>
            </w:r>
            <w:proofErr w:type="spellEnd"/>
            <w:r>
              <w:rPr>
                <w:i/>
              </w:rPr>
              <w:t xml:space="preserve"> до </w:t>
            </w:r>
            <w:proofErr w:type="spellStart"/>
            <w:r>
              <w:rPr>
                <w:i/>
              </w:rPr>
              <w:t>встановленої</w:t>
            </w:r>
            <w:proofErr w:type="spellEnd"/>
            <w:r>
              <w:rPr>
                <w:i/>
              </w:rPr>
              <w:t xml:space="preserve"> </w:t>
            </w:r>
            <w:proofErr w:type="spellStart"/>
            <w:r>
              <w:rPr>
                <w:i/>
              </w:rPr>
              <w:t>форми</w:t>
            </w:r>
            <w:proofErr w:type="spellEnd"/>
            <w:r>
              <w:rPr>
                <w:i/>
              </w:rPr>
              <w:t xml:space="preserve">, </w:t>
            </w:r>
            <w:proofErr w:type="spellStart"/>
            <w:r>
              <w:rPr>
                <w:i/>
              </w:rPr>
              <w:t>наступного</w:t>
            </w:r>
            <w:proofErr w:type="spellEnd"/>
            <w:r>
              <w:rPr>
                <w:i/>
              </w:rPr>
              <w:t xml:space="preserve"> </w:t>
            </w:r>
            <w:proofErr w:type="spellStart"/>
            <w:r>
              <w:rPr>
                <w:i/>
              </w:rPr>
              <w:t>робочого</w:t>
            </w:r>
            <w:proofErr w:type="spellEnd"/>
            <w:r>
              <w:rPr>
                <w:i/>
              </w:rPr>
              <w:t xml:space="preserve"> дня </w:t>
            </w:r>
            <w:proofErr w:type="spellStart"/>
            <w:proofErr w:type="gramStart"/>
            <w:r>
              <w:rPr>
                <w:i/>
              </w:rPr>
              <w:t>п</w:t>
            </w:r>
            <w:proofErr w:type="gramEnd"/>
            <w:r>
              <w:rPr>
                <w:i/>
              </w:rPr>
              <w:t>ісля</w:t>
            </w:r>
            <w:proofErr w:type="spellEnd"/>
            <w:r>
              <w:rPr>
                <w:i/>
              </w:rPr>
              <w:t xml:space="preserve"> </w:t>
            </w:r>
            <w:r>
              <w:rPr>
                <w:i/>
              </w:rPr>
              <w:br/>
            </w:r>
            <w:proofErr w:type="spellStart"/>
            <w:r>
              <w:rPr>
                <w:i/>
              </w:rPr>
              <w:t>надходження</w:t>
            </w:r>
            <w:proofErr w:type="spellEnd"/>
            <w:r>
              <w:rPr>
                <w:i/>
              </w:rPr>
              <w:t xml:space="preserve">  </w:t>
            </w:r>
            <w:proofErr w:type="spellStart"/>
            <w:r>
              <w:rPr>
                <w:i/>
              </w:rPr>
              <w:t>декларації</w:t>
            </w:r>
            <w:proofErr w:type="spellEnd"/>
            <w:r>
              <w:rPr>
                <w:i/>
              </w:rPr>
              <w:t xml:space="preserve">  </w:t>
            </w:r>
            <w:r w:rsidR="003705D2">
              <w:rPr>
                <w:sz w:val="18"/>
                <w:szCs w:val="18"/>
              </w:rPr>
              <w:t xml:space="preserve"> </w:t>
            </w:r>
            <w:r w:rsidR="003705D2" w:rsidRPr="003705D2">
              <w:rPr>
                <w:i/>
                <w:lang w:val="uk-UA"/>
              </w:rPr>
              <w:t xml:space="preserve">орган </w:t>
            </w:r>
            <w:proofErr w:type="spellStart"/>
            <w:r w:rsidR="003705D2" w:rsidRPr="003705D2">
              <w:rPr>
                <w:i/>
              </w:rPr>
              <w:t>надання</w:t>
            </w:r>
            <w:proofErr w:type="spellEnd"/>
            <w:r w:rsidR="003705D2" w:rsidRPr="003705D2">
              <w:rPr>
                <w:i/>
              </w:rPr>
              <w:t xml:space="preserve"> </w:t>
            </w:r>
            <w:proofErr w:type="spellStart"/>
            <w:r w:rsidR="003705D2" w:rsidRPr="003705D2">
              <w:rPr>
                <w:i/>
              </w:rPr>
              <w:t>адміністративної</w:t>
            </w:r>
            <w:proofErr w:type="spellEnd"/>
            <w:r w:rsidR="003705D2" w:rsidRPr="003705D2">
              <w:rPr>
                <w:i/>
              </w:rPr>
              <w:t xml:space="preserve"> </w:t>
            </w:r>
            <w:proofErr w:type="spellStart"/>
            <w:r w:rsidR="003705D2" w:rsidRPr="003705D2">
              <w:rPr>
                <w:i/>
              </w:rPr>
              <w:t>послуги</w:t>
            </w:r>
            <w:proofErr w:type="spellEnd"/>
            <w:r w:rsidR="003705D2">
              <w:rPr>
                <w:i/>
              </w:rPr>
              <w:t xml:space="preserve"> </w:t>
            </w:r>
            <w:proofErr w:type="spellStart"/>
            <w:r>
              <w:rPr>
                <w:i/>
              </w:rPr>
              <w:t>письмово</w:t>
            </w:r>
            <w:proofErr w:type="spellEnd"/>
            <w:r>
              <w:rPr>
                <w:i/>
              </w:rPr>
              <w:t xml:space="preserve">  </w:t>
            </w:r>
            <w:proofErr w:type="spellStart"/>
            <w:r>
              <w:rPr>
                <w:i/>
              </w:rPr>
              <w:t>або</w:t>
            </w:r>
            <w:proofErr w:type="spellEnd"/>
            <w:r>
              <w:rPr>
                <w:i/>
              </w:rPr>
              <w:t xml:space="preserve"> </w:t>
            </w:r>
            <w:proofErr w:type="spellStart"/>
            <w:r>
              <w:rPr>
                <w:i/>
              </w:rPr>
              <w:t>посадова</w:t>
            </w:r>
            <w:proofErr w:type="spellEnd"/>
            <w:r>
              <w:rPr>
                <w:i/>
              </w:rPr>
              <w:t xml:space="preserve"> особа  </w:t>
            </w:r>
            <w:r w:rsidR="003705D2" w:rsidRPr="003705D2">
              <w:rPr>
                <w:i/>
                <w:lang w:val="uk-UA"/>
              </w:rPr>
              <w:t xml:space="preserve"> орган </w:t>
            </w:r>
            <w:proofErr w:type="spellStart"/>
            <w:r w:rsidR="003705D2" w:rsidRPr="003705D2">
              <w:rPr>
                <w:i/>
              </w:rPr>
              <w:t>надання</w:t>
            </w:r>
            <w:proofErr w:type="spellEnd"/>
            <w:r w:rsidR="003705D2" w:rsidRPr="003705D2">
              <w:rPr>
                <w:i/>
              </w:rPr>
              <w:t xml:space="preserve"> </w:t>
            </w:r>
            <w:proofErr w:type="spellStart"/>
            <w:r w:rsidR="003705D2" w:rsidRPr="003705D2">
              <w:rPr>
                <w:i/>
              </w:rPr>
              <w:t>адміністративної</w:t>
            </w:r>
            <w:proofErr w:type="spellEnd"/>
            <w:r w:rsidR="003705D2" w:rsidRPr="003705D2">
              <w:rPr>
                <w:i/>
              </w:rPr>
              <w:t xml:space="preserve"> </w:t>
            </w:r>
            <w:proofErr w:type="spellStart"/>
            <w:r w:rsidR="003705D2" w:rsidRPr="003705D2">
              <w:rPr>
                <w:i/>
              </w:rPr>
              <w:t>послуги</w:t>
            </w:r>
            <w:proofErr w:type="spellEnd"/>
            <w:r w:rsidR="003705D2">
              <w:rPr>
                <w:i/>
              </w:rPr>
              <w:t xml:space="preserve"> </w:t>
            </w:r>
            <w:r>
              <w:rPr>
                <w:i/>
              </w:rPr>
              <w:t xml:space="preserve">  </w:t>
            </w:r>
            <w:proofErr w:type="spellStart"/>
            <w:r>
              <w:rPr>
                <w:i/>
              </w:rPr>
              <w:t>особисто</w:t>
            </w:r>
            <w:proofErr w:type="spellEnd"/>
            <w:r w:rsidR="003705D2">
              <w:rPr>
                <w:i/>
              </w:rPr>
              <w:t xml:space="preserve">   </w:t>
            </w:r>
            <w:proofErr w:type="spellStart"/>
            <w:r w:rsidR="003705D2">
              <w:rPr>
                <w:i/>
              </w:rPr>
              <w:t>звертається</w:t>
            </w:r>
            <w:proofErr w:type="spellEnd"/>
            <w:r w:rsidR="003705D2">
              <w:rPr>
                <w:i/>
              </w:rPr>
              <w:t xml:space="preserve">   до   </w:t>
            </w:r>
            <w:proofErr w:type="spellStart"/>
            <w:r w:rsidR="003705D2">
              <w:rPr>
                <w:i/>
              </w:rPr>
              <w:t>суб'єкта</w:t>
            </w:r>
            <w:proofErr w:type="spellEnd"/>
            <w:r w:rsidR="003705D2">
              <w:rPr>
                <w:i/>
              </w:rPr>
              <w:t xml:space="preserve"> </w:t>
            </w:r>
            <w:proofErr w:type="spellStart"/>
            <w:r>
              <w:rPr>
                <w:i/>
              </w:rPr>
              <w:t>господарювання</w:t>
            </w:r>
            <w:proofErr w:type="spellEnd"/>
            <w:r>
              <w:rPr>
                <w:i/>
              </w:rPr>
              <w:t xml:space="preserve">  </w:t>
            </w:r>
            <w:proofErr w:type="spellStart"/>
            <w:r>
              <w:rPr>
                <w:i/>
              </w:rPr>
              <w:t>із</w:t>
            </w:r>
            <w:proofErr w:type="spellEnd"/>
            <w:r>
              <w:rPr>
                <w:i/>
              </w:rPr>
              <w:t xml:space="preserve">  запитом  </w:t>
            </w:r>
            <w:proofErr w:type="spellStart"/>
            <w:r>
              <w:rPr>
                <w:i/>
              </w:rPr>
              <w:t>щодо</w:t>
            </w:r>
            <w:proofErr w:type="spellEnd"/>
            <w:r>
              <w:rPr>
                <w:i/>
              </w:rPr>
              <w:t xml:space="preserve">  </w:t>
            </w:r>
            <w:proofErr w:type="spellStart"/>
            <w:r>
              <w:rPr>
                <w:i/>
              </w:rPr>
              <w:t>надання</w:t>
            </w:r>
            <w:proofErr w:type="spellEnd"/>
            <w:r>
              <w:rPr>
                <w:i/>
              </w:rPr>
              <w:t xml:space="preserve"> ним</w:t>
            </w:r>
            <w:r>
              <w:rPr>
                <w:i/>
                <w:lang w:val="uk-UA"/>
              </w:rPr>
              <w:t xml:space="preserve"> </w:t>
            </w:r>
            <w:r>
              <w:rPr>
                <w:i/>
              </w:rPr>
              <w:t xml:space="preserve">у </w:t>
            </w:r>
            <w:proofErr w:type="spellStart"/>
            <w:r>
              <w:rPr>
                <w:i/>
              </w:rPr>
              <w:t>п'ятиденний</w:t>
            </w:r>
            <w:proofErr w:type="spellEnd"/>
            <w:r>
              <w:rPr>
                <w:i/>
              </w:rPr>
              <w:t xml:space="preserve"> строк </w:t>
            </w:r>
            <w:proofErr w:type="spellStart"/>
            <w:r>
              <w:rPr>
                <w:i/>
              </w:rPr>
              <w:t>додаткової</w:t>
            </w:r>
            <w:proofErr w:type="spellEnd"/>
            <w:r>
              <w:rPr>
                <w:i/>
              </w:rPr>
              <w:t xml:space="preserve"> та/</w:t>
            </w:r>
            <w:proofErr w:type="spellStart"/>
            <w:r>
              <w:rPr>
                <w:i/>
              </w:rPr>
              <w:t>або</w:t>
            </w:r>
            <w:proofErr w:type="spellEnd"/>
            <w:r>
              <w:rPr>
                <w:i/>
              </w:rPr>
              <w:t xml:space="preserve">  </w:t>
            </w:r>
            <w:proofErr w:type="spellStart"/>
            <w:r>
              <w:rPr>
                <w:i/>
              </w:rPr>
              <w:t>уточненої</w:t>
            </w:r>
            <w:proofErr w:type="spellEnd"/>
            <w:r>
              <w:rPr>
                <w:i/>
              </w:rPr>
              <w:t xml:space="preserve">  </w:t>
            </w:r>
            <w:proofErr w:type="spellStart"/>
            <w:r>
              <w:rPr>
                <w:i/>
              </w:rPr>
              <w:t>інформації</w:t>
            </w:r>
            <w:proofErr w:type="spellEnd"/>
            <w:r>
              <w:rPr>
                <w:i/>
              </w:rPr>
              <w:t xml:space="preserve">  </w:t>
            </w:r>
            <w:proofErr w:type="spellStart"/>
            <w:r>
              <w:rPr>
                <w:i/>
              </w:rPr>
              <w:t>згідно</w:t>
            </w:r>
            <w:proofErr w:type="spellEnd"/>
            <w:r>
              <w:rPr>
                <w:i/>
              </w:rPr>
              <w:t xml:space="preserve">  </w:t>
            </w:r>
            <w:proofErr w:type="spellStart"/>
            <w:r>
              <w:rPr>
                <w:i/>
              </w:rPr>
              <w:t>із</w:t>
            </w:r>
            <w:proofErr w:type="spellEnd"/>
            <w:r>
              <w:rPr>
                <w:i/>
              </w:rPr>
              <w:t xml:space="preserve">  </w:t>
            </w:r>
            <w:proofErr w:type="spellStart"/>
            <w:r>
              <w:rPr>
                <w:i/>
              </w:rPr>
              <w:t>встановленою</w:t>
            </w:r>
            <w:proofErr w:type="spellEnd"/>
            <w:r>
              <w:rPr>
                <w:i/>
              </w:rPr>
              <w:t xml:space="preserve"> </w:t>
            </w:r>
            <w:r>
              <w:rPr>
                <w:i/>
              </w:rPr>
              <w:br/>
              <w:t>формою</w:t>
            </w:r>
            <w:r>
              <w:t>.</w:t>
            </w:r>
            <w:r>
              <w:rPr>
                <w:lang w:val="uk-UA"/>
              </w:rPr>
              <w:t xml:space="preserve"> </w:t>
            </w:r>
          </w:p>
          <w:p w:rsidR="00C67887" w:rsidRDefault="00C67887">
            <w:pPr>
              <w:pStyle w:val="xfmc3"/>
              <w:spacing w:before="60" w:beforeAutospacing="0" w:after="60" w:afterAutospacing="0"/>
              <w:ind w:firstLine="567"/>
              <w:jc w:val="center"/>
              <w:rPr>
                <w:i/>
                <w:lang w:val="uk-UA"/>
              </w:rPr>
            </w:pPr>
            <w:r w:rsidRPr="003705D2">
              <w:rPr>
                <w:i/>
                <w:lang w:val="uk-UA"/>
              </w:rPr>
              <w:t>(п.6</w:t>
            </w:r>
            <w:r>
              <w:rPr>
                <w:lang w:val="uk-UA"/>
              </w:rPr>
              <w:t xml:space="preserve"> </w:t>
            </w:r>
            <w:r>
              <w:rPr>
                <w:i/>
              </w:rPr>
              <w:t>Постанов</w:t>
            </w:r>
            <w:r>
              <w:rPr>
                <w:i/>
                <w:lang w:val="uk-UA"/>
              </w:rPr>
              <w:t>и</w:t>
            </w:r>
            <w:r>
              <w:rPr>
                <w:i/>
              </w:rPr>
              <w:t xml:space="preserve"> КМУ від17.05. 2006 №685 «</w:t>
            </w:r>
            <w:r>
              <w:rPr>
                <w:bCs/>
                <w:i/>
              </w:rPr>
              <w:t xml:space="preserve">Про </w:t>
            </w:r>
            <w:proofErr w:type="spellStart"/>
            <w:r>
              <w:rPr>
                <w:bCs/>
                <w:i/>
              </w:rPr>
              <w:t>затвердження</w:t>
            </w:r>
            <w:proofErr w:type="spellEnd"/>
            <w:r>
              <w:rPr>
                <w:bCs/>
                <w:i/>
              </w:rPr>
              <w:t xml:space="preserve"> Порядку </w:t>
            </w:r>
            <w:proofErr w:type="spellStart"/>
            <w:r>
              <w:rPr>
                <w:bCs/>
                <w:i/>
              </w:rPr>
              <w:t>повідомлення</w:t>
            </w:r>
            <w:proofErr w:type="spellEnd"/>
            <w:r>
              <w:rPr>
                <w:bCs/>
                <w:i/>
              </w:rPr>
              <w:t xml:space="preserve"> державного </w:t>
            </w:r>
            <w:proofErr w:type="spellStart"/>
            <w:proofErr w:type="gramStart"/>
            <w:r>
              <w:rPr>
                <w:bCs/>
                <w:i/>
              </w:rPr>
              <w:t>адм</w:t>
            </w:r>
            <w:proofErr w:type="gramEnd"/>
            <w:r>
              <w:rPr>
                <w:bCs/>
                <w:i/>
              </w:rPr>
              <w:t>іністратора</w:t>
            </w:r>
            <w:proofErr w:type="spellEnd"/>
            <w:r>
              <w:rPr>
                <w:bCs/>
                <w:i/>
              </w:rPr>
              <w:t xml:space="preserve"> </w:t>
            </w:r>
            <w:proofErr w:type="spellStart"/>
            <w:r>
              <w:rPr>
                <w:bCs/>
                <w:i/>
              </w:rPr>
              <w:t>або</w:t>
            </w:r>
            <w:proofErr w:type="spellEnd"/>
            <w:r>
              <w:rPr>
                <w:bCs/>
                <w:i/>
              </w:rPr>
              <w:t xml:space="preserve"> </w:t>
            </w:r>
            <w:proofErr w:type="spellStart"/>
            <w:r>
              <w:rPr>
                <w:bCs/>
                <w:i/>
              </w:rPr>
              <w:t>дозвільного</w:t>
            </w:r>
            <w:proofErr w:type="spellEnd"/>
            <w:r>
              <w:rPr>
                <w:bCs/>
                <w:i/>
              </w:rPr>
              <w:t xml:space="preserve"> органу про </w:t>
            </w:r>
            <w:proofErr w:type="spellStart"/>
            <w:r>
              <w:rPr>
                <w:bCs/>
                <w:i/>
              </w:rPr>
              <w:t>відповідність</w:t>
            </w:r>
            <w:proofErr w:type="spellEnd"/>
            <w:r>
              <w:rPr>
                <w:bCs/>
                <w:i/>
              </w:rPr>
              <w:t xml:space="preserve"> </w:t>
            </w:r>
            <w:proofErr w:type="spellStart"/>
            <w:r>
              <w:rPr>
                <w:bCs/>
                <w:i/>
              </w:rPr>
              <w:t>матеріально-технічної</w:t>
            </w:r>
            <w:proofErr w:type="spellEnd"/>
            <w:r>
              <w:rPr>
                <w:bCs/>
                <w:i/>
              </w:rPr>
              <w:t xml:space="preserve"> </w:t>
            </w:r>
            <w:proofErr w:type="spellStart"/>
            <w:r>
              <w:rPr>
                <w:bCs/>
                <w:i/>
              </w:rPr>
              <w:t>бази</w:t>
            </w:r>
            <w:proofErr w:type="spellEnd"/>
            <w:r>
              <w:rPr>
                <w:bCs/>
                <w:i/>
              </w:rPr>
              <w:t xml:space="preserve"> </w:t>
            </w:r>
            <w:proofErr w:type="spellStart"/>
            <w:r>
              <w:rPr>
                <w:bCs/>
                <w:i/>
              </w:rPr>
              <w:t>суб'єкта</w:t>
            </w:r>
            <w:proofErr w:type="spellEnd"/>
            <w:r>
              <w:rPr>
                <w:bCs/>
                <w:i/>
              </w:rPr>
              <w:t xml:space="preserve">  </w:t>
            </w:r>
            <w:proofErr w:type="spellStart"/>
            <w:r>
              <w:rPr>
                <w:bCs/>
                <w:i/>
              </w:rPr>
              <w:t>господарювання</w:t>
            </w:r>
            <w:proofErr w:type="spellEnd"/>
            <w:r>
              <w:rPr>
                <w:bCs/>
                <w:i/>
              </w:rPr>
              <w:t xml:space="preserve"> </w:t>
            </w:r>
            <w:proofErr w:type="spellStart"/>
            <w:r>
              <w:rPr>
                <w:bCs/>
                <w:i/>
              </w:rPr>
              <w:t>вимогам</w:t>
            </w:r>
            <w:proofErr w:type="spellEnd"/>
            <w:r>
              <w:rPr>
                <w:bCs/>
                <w:i/>
              </w:rPr>
              <w:t xml:space="preserve"> </w:t>
            </w:r>
            <w:proofErr w:type="spellStart"/>
            <w:r>
              <w:rPr>
                <w:bCs/>
                <w:i/>
              </w:rPr>
              <w:t>законодавства</w:t>
            </w:r>
            <w:proofErr w:type="spellEnd"/>
            <w:r>
              <w:rPr>
                <w:bCs/>
                <w:i/>
              </w:rPr>
              <w:t>»</w:t>
            </w:r>
            <w:r>
              <w:rPr>
                <w:lang w:val="uk-UA"/>
              </w:rPr>
              <w:t>)</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rPr>
              <w:t>14.</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rsidP="000963C8">
            <w:pPr>
              <w:pStyle w:val="xfmc3"/>
              <w:spacing w:before="60" w:beforeAutospacing="0" w:after="60" w:afterAutospacing="0"/>
              <w:jc w:val="center"/>
            </w:pPr>
            <w:r>
              <w:t xml:space="preserve">Результат </w:t>
            </w:r>
            <w:proofErr w:type="spellStart"/>
            <w:r>
              <w:t>надання</w:t>
            </w:r>
            <w:proofErr w:type="spellEnd"/>
            <w:r>
              <w:t xml:space="preserve"> </w:t>
            </w:r>
            <w:proofErr w:type="spellStart"/>
            <w:proofErr w:type="gramStart"/>
            <w:r>
              <w:t>адм</w:t>
            </w:r>
            <w:proofErr w:type="gramEnd"/>
            <w:r>
              <w:t>іністративної</w:t>
            </w:r>
            <w:proofErr w:type="spellEnd"/>
            <w:r>
              <w:t xml:space="preserve"> </w:t>
            </w:r>
            <w:proofErr w:type="spellStart"/>
            <w:r>
              <w:t>послуги</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Pr="00E934AE" w:rsidRDefault="00C67887" w:rsidP="000963C8">
            <w:pPr>
              <w:pStyle w:val="HTML"/>
              <w:jc w:val="center"/>
              <w:rPr>
                <w:rFonts w:cs="Courier New"/>
                <w:i/>
                <w:lang w:val="uk-UA" w:eastAsia="ru-RU"/>
              </w:rPr>
            </w:pPr>
            <w:r w:rsidRPr="00E934AE">
              <w:rPr>
                <w:rFonts w:ascii="Times New Roman" w:hAnsi="Times New Roman"/>
                <w:i/>
                <w:sz w:val="24"/>
                <w:szCs w:val="24"/>
                <w:lang w:val="uk-UA"/>
              </w:rPr>
              <w:t>Зареєстрована декларація</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rPr>
              <w:t>15.</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r>
              <w:t>Способи</w:t>
            </w:r>
            <w:proofErr w:type="spellEnd"/>
            <w:r>
              <w:t xml:space="preserve"> </w:t>
            </w:r>
            <w:proofErr w:type="spellStart"/>
            <w:r>
              <w:t>отримання</w:t>
            </w:r>
            <w:proofErr w:type="spellEnd"/>
            <w:r>
              <w:t xml:space="preserve"> </w:t>
            </w:r>
            <w:proofErr w:type="spellStart"/>
            <w:r>
              <w:t>відповіді</w:t>
            </w:r>
            <w:proofErr w:type="spellEnd"/>
            <w:r>
              <w:t xml:space="preserve"> (результату)</w:t>
            </w:r>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Pr="00E934AE" w:rsidRDefault="00C67887" w:rsidP="000963C8">
            <w:pPr>
              <w:pStyle w:val="HTML"/>
              <w:jc w:val="both"/>
              <w:rPr>
                <w:rFonts w:cs="Courier New"/>
                <w:b/>
                <w:i/>
                <w:color w:val="FF0000"/>
                <w:lang w:val="uk-UA" w:eastAsia="ru-RU"/>
              </w:rPr>
            </w:pPr>
            <w:r w:rsidRPr="003705D2">
              <w:rPr>
                <w:rFonts w:ascii="Times New Roman" w:hAnsi="Times New Roman"/>
                <w:i/>
                <w:color w:val="000000"/>
                <w:sz w:val="24"/>
                <w:szCs w:val="24"/>
                <w:lang w:val="ru-RU"/>
              </w:rPr>
              <w:t>О</w:t>
            </w:r>
            <w:proofErr w:type="spellStart"/>
            <w:r w:rsidR="003705D2" w:rsidRPr="00E934AE">
              <w:rPr>
                <w:rFonts w:ascii="Times New Roman" w:hAnsi="Times New Roman"/>
                <w:i/>
                <w:color w:val="000000"/>
                <w:sz w:val="24"/>
                <w:szCs w:val="24"/>
                <w:lang w:val="uk-UA"/>
              </w:rPr>
              <w:t>собисто</w:t>
            </w:r>
            <w:proofErr w:type="spellEnd"/>
            <w:r w:rsidRPr="00E934AE">
              <w:rPr>
                <w:rFonts w:ascii="Times New Roman" w:hAnsi="Times New Roman"/>
                <w:i/>
                <w:color w:val="000000"/>
                <w:sz w:val="24"/>
                <w:szCs w:val="24"/>
                <w:lang w:val="uk-UA"/>
              </w:rPr>
              <w:t xml:space="preserve">  суб’єктом  господарювання  або уповноваженою ним </w:t>
            </w:r>
            <w:proofErr w:type="gramStart"/>
            <w:r w:rsidRPr="00E934AE">
              <w:rPr>
                <w:rFonts w:ascii="Times New Roman" w:hAnsi="Times New Roman"/>
                <w:i/>
                <w:color w:val="000000"/>
                <w:sz w:val="24"/>
                <w:szCs w:val="24"/>
                <w:lang w:val="uk-UA"/>
              </w:rPr>
              <w:t>особою</w:t>
            </w:r>
            <w:proofErr w:type="gramEnd"/>
            <w:r w:rsidRPr="00E934AE">
              <w:rPr>
                <w:rFonts w:ascii="Times New Roman" w:hAnsi="Times New Roman"/>
                <w:i/>
                <w:color w:val="000000"/>
                <w:sz w:val="24"/>
                <w:szCs w:val="24"/>
                <w:lang w:val="uk-UA"/>
              </w:rPr>
              <w:t>,</w:t>
            </w:r>
            <w:r w:rsidR="003705D2" w:rsidRPr="00E934AE">
              <w:rPr>
                <w:rFonts w:ascii="Times New Roman" w:hAnsi="Times New Roman"/>
                <w:i/>
                <w:color w:val="000000"/>
                <w:sz w:val="24"/>
                <w:szCs w:val="24"/>
                <w:lang w:val="uk-UA"/>
              </w:rPr>
              <w:t xml:space="preserve"> </w:t>
            </w:r>
            <w:r w:rsidRPr="00E934AE">
              <w:rPr>
                <w:rFonts w:ascii="Times New Roman" w:hAnsi="Times New Roman"/>
                <w:i/>
                <w:color w:val="000000"/>
                <w:sz w:val="24"/>
                <w:szCs w:val="24"/>
                <w:lang w:val="uk-UA"/>
              </w:rPr>
              <w:t>надіслана  поштою</w:t>
            </w:r>
            <w:r w:rsidRPr="00E934AE">
              <w:rPr>
                <w:rFonts w:ascii="Times New Roman" w:hAnsi="Times New Roman"/>
                <w:b/>
                <w:color w:val="000000"/>
                <w:sz w:val="24"/>
                <w:szCs w:val="24"/>
                <w:lang w:val="uk-UA"/>
              </w:rPr>
              <w:t xml:space="preserve">  </w:t>
            </w:r>
            <w:r w:rsidRPr="00E934AE">
              <w:rPr>
                <w:rFonts w:ascii="Times New Roman" w:hAnsi="Times New Roman"/>
                <w:i/>
                <w:color w:val="000000"/>
                <w:sz w:val="24"/>
                <w:szCs w:val="24"/>
                <w:lang w:val="uk-UA"/>
              </w:rPr>
              <w:t>рекомендованим  листом з описом вкладення</w:t>
            </w:r>
          </w:p>
        </w:tc>
      </w:tr>
      <w:tr w:rsidR="00C67887">
        <w:trPr>
          <w:tblCellSpacing w:w="0" w:type="dxa"/>
        </w:trPr>
        <w:tc>
          <w:tcPr>
            <w:tcW w:w="1165"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ind w:firstLine="567"/>
              <w:jc w:val="center"/>
              <w:rPr>
                <w:i/>
              </w:rPr>
            </w:pPr>
            <w:r>
              <w:rPr>
                <w:b/>
                <w:bCs/>
                <w:i/>
              </w:rPr>
              <w:t>16.</w:t>
            </w:r>
          </w:p>
        </w:tc>
        <w:tc>
          <w:tcPr>
            <w:tcW w:w="3418" w:type="dxa"/>
            <w:tcBorders>
              <w:top w:val="nil"/>
              <w:left w:val="single" w:sz="8" w:space="0" w:color="808080"/>
              <w:bottom w:val="single" w:sz="8" w:space="0" w:color="808080"/>
              <w:right w:val="nil"/>
            </w:tcBorders>
            <w:tcMar>
              <w:top w:w="28" w:type="dxa"/>
              <w:left w:w="28" w:type="dxa"/>
              <w:bottom w:w="28" w:type="dxa"/>
              <w:right w:w="28" w:type="dxa"/>
            </w:tcMar>
          </w:tcPr>
          <w:p w:rsidR="00C67887" w:rsidRDefault="00C67887">
            <w:pPr>
              <w:pStyle w:val="xfmc3"/>
              <w:spacing w:before="60" w:beforeAutospacing="0" w:after="60" w:afterAutospacing="0"/>
              <w:jc w:val="center"/>
            </w:pPr>
            <w:proofErr w:type="spellStart"/>
            <w:r>
              <w:t>Примітка</w:t>
            </w:r>
            <w:proofErr w:type="spellEnd"/>
          </w:p>
        </w:tc>
        <w:tc>
          <w:tcPr>
            <w:tcW w:w="5384" w:type="dxa"/>
            <w:tcBorders>
              <w:top w:val="nil"/>
              <w:left w:val="single" w:sz="8" w:space="0" w:color="808080"/>
              <w:bottom w:val="single" w:sz="8" w:space="0" w:color="808080"/>
              <w:right w:val="single" w:sz="8" w:space="0" w:color="808080"/>
            </w:tcBorders>
            <w:tcMar>
              <w:top w:w="28" w:type="dxa"/>
              <w:left w:w="28" w:type="dxa"/>
              <w:bottom w:w="28" w:type="dxa"/>
              <w:right w:w="28" w:type="dxa"/>
            </w:tcMar>
          </w:tcPr>
          <w:p w:rsidR="00C67887" w:rsidRDefault="00C67887" w:rsidP="004248DF">
            <w:pPr>
              <w:pStyle w:val="xfmc3"/>
              <w:spacing w:before="60" w:beforeAutospacing="0" w:after="60" w:afterAutospacing="0"/>
              <w:jc w:val="both"/>
              <w:rPr>
                <w:i/>
              </w:rPr>
            </w:pPr>
            <w:r>
              <w:rPr>
                <w:i/>
              </w:rPr>
              <w:t> </w:t>
            </w:r>
            <w:r>
              <w:t xml:space="preserve"> </w:t>
            </w:r>
          </w:p>
        </w:tc>
      </w:tr>
    </w:tbl>
    <w:p w:rsidR="00C67887" w:rsidRDefault="00C67887" w:rsidP="00361CB1">
      <w:pPr>
        <w:pStyle w:val="xfmc3"/>
        <w:spacing w:before="60" w:beforeAutospacing="0" w:after="60" w:afterAutospacing="0"/>
        <w:rPr>
          <w:lang w:val="uk-UA"/>
        </w:rPr>
      </w:pPr>
      <w:r>
        <w:t> </w:t>
      </w:r>
    </w:p>
    <w:p w:rsidR="00C67887" w:rsidRDefault="00C67887" w:rsidP="003705D2">
      <w:pPr>
        <w:ind w:firstLine="708"/>
        <w:jc w:val="both"/>
        <w:rPr>
          <w:lang w:val="ru-RU"/>
        </w:rPr>
      </w:pPr>
      <w: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4248DF" w:rsidRDefault="004248DF" w:rsidP="003705D2">
      <w:pPr>
        <w:ind w:firstLine="708"/>
        <w:jc w:val="both"/>
        <w:rPr>
          <w:lang w:val="ru-RU"/>
        </w:rPr>
      </w:pPr>
    </w:p>
    <w:p w:rsidR="004248DF" w:rsidRDefault="004248DF" w:rsidP="003705D2">
      <w:pPr>
        <w:ind w:firstLine="708"/>
        <w:jc w:val="both"/>
        <w:rPr>
          <w:lang w:val="ru-RU"/>
        </w:rPr>
      </w:pPr>
    </w:p>
    <w:p w:rsidR="004248DF" w:rsidRDefault="004248DF" w:rsidP="003705D2">
      <w:pPr>
        <w:ind w:firstLine="708"/>
        <w:jc w:val="both"/>
        <w:rPr>
          <w:lang w:val="ru-RU"/>
        </w:rPr>
      </w:pPr>
    </w:p>
    <w:p w:rsidR="004248DF" w:rsidRDefault="00AD1306" w:rsidP="004248DF">
      <w:pPr>
        <w:jc w:val="both"/>
        <w:rPr>
          <w:sz w:val="28"/>
          <w:szCs w:val="28"/>
        </w:rPr>
      </w:pPr>
      <w:r>
        <w:rPr>
          <w:sz w:val="28"/>
          <w:szCs w:val="28"/>
        </w:rPr>
        <w:t xml:space="preserve">Заступник начальника </w:t>
      </w:r>
      <w:r w:rsidR="004248DF">
        <w:rPr>
          <w:sz w:val="28"/>
          <w:szCs w:val="28"/>
        </w:rPr>
        <w:t>Ужгородського МРВ</w:t>
      </w:r>
    </w:p>
    <w:p w:rsidR="004248DF" w:rsidRDefault="004248DF" w:rsidP="004248DF">
      <w:pPr>
        <w:jc w:val="both"/>
        <w:rPr>
          <w:sz w:val="28"/>
          <w:szCs w:val="28"/>
        </w:rPr>
      </w:pPr>
      <w:r>
        <w:rPr>
          <w:sz w:val="28"/>
          <w:szCs w:val="28"/>
        </w:rPr>
        <w:t>Управління ДСНС України</w:t>
      </w:r>
    </w:p>
    <w:p w:rsidR="004248DF" w:rsidRDefault="004248DF" w:rsidP="004248DF">
      <w:pPr>
        <w:jc w:val="both"/>
        <w:rPr>
          <w:sz w:val="28"/>
          <w:szCs w:val="28"/>
        </w:rPr>
      </w:pPr>
      <w:r>
        <w:rPr>
          <w:sz w:val="28"/>
          <w:szCs w:val="28"/>
        </w:rPr>
        <w:t>у Закарпатській області</w:t>
      </w:r>
      <w:r>
        <w:rPr>
          <w:sz w:val="28"/>
          <w:szCs w:val="28"/>
        </w:rPr>
        <w:tab/>
      </w:r>
    </w:p>
    <w:p w:rsidR="004248DF" w:rsidRPr="004248DF" w:rsidRDefault="004248DF" w:rsidP="004248DF">
      <w:pPr>
        <w:jc w:val="both"/>
        <w:rPr>
          <w:sz w:val="28"/>
          <w:szCs w:val="28"/>
        </w:rPr>
      </w:pPr>
      <w:r>
        <w:rPr>
          <w:sz w:val="28"/>
          <w:szCs w:val="28"/>
        </w:rPr>
        <w:t>ст. лейтенант служби Ц.З.</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В.Р. Глушеня</w:t>
      </w:r>
    </w:p>
    <w:p w:rsidR="00C67887" w:rsidRDefault="00C67887"/>
    <w:sectPr w:rsidR="00C67887" w:rsidSect="00953A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15"/>
    <w:rsid w:val="0001652E"/>
    <w:rsid w:val="00086B5E"/>
    <w:rsid w:val="000963C8"/>
    <w:rsid w:val="0012104E"/>
    <w:rsid w:val="001E58FF"/>
    <w:rsid w:val="002919C5"/>
    <w:rsid w:val="002D55F0"/>
    <w:rsid w:val="00346BB7"/>
    <w:rsid w:val="00361CB1"/>
    <w:rsid w:val="003705D2"/>
    <w:rsid w:val="004248DF"/>
    <w:rsid w:val="00452AB6"/>
    <w:rsid w:val="004931B4"/>
    <w:rsid w:val="004B389B"/>
    <w:rsid w:val="004D3AE2"/>
    <w:rsid w:val="00514C89"/>
    <w:rsid w:val="00563160"/>
    <w:rsid w:val="00563C4C"/>
    <w:rsid w:val="005F3D9A"/>
    <w:rsid w:val="00687CF7"/>
    <w:rsid w:val="009249EC"/>
    <w:rsid w:val="00943C15"/>
    <w:rsid w:val="00953AD1"/>
    <w:rsid w:val="009D7A7A"/>
    <w:rsid w:val="00AD1306"/>
    <w:rsid w:val="00B007C6"/>
    <w:rsid w:val="00BB47F9"/>
    <w:rsid w:val="00C67887"/>
    <w:rsid w:val="00CB78E2"/>
    <w:rsid w:val="00DC4260"/>
    <w:rsid w:val="00E934AE"/>
    <w:rsid w:val="00ED22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CB1"/>
    <w:rPr>
      <w:rFonts w:ascii="Times New Roman" w:hAnsi="Times New Roman"/>
      <w:sz w:val="24"/>
      <w:szCs w:val="24"/>
      <w:lang w:eastAsia="ru-RU"/>
    </w:rPr>
  </w:style>
  <w:style w:type="paragraph" w:styleId="3">
    <w:name w:val="heading 3"/>
    <w:basedOn w:val="a"/>
    <w:link w:val="30"/>
    <w:qFormat/>
    <w:rsid w:val="00361CB1"/>
    <w:pPr>
      <w:spacing w:before="100" w:beforeAutospacing="1" w:after="100" w:afterAutospacing="1"/>
      <w:outlineLvl w:val="2"/>
    </w:pPr>
    <w:rPr>
      <w:b/>
      <w:bCs/>
      <w:sz w:val="27"/>
      <w:szCs w:val="27"/>
      <w:lang w:val="ru-RU"/>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semiHidden/>
    <w:locked/>
    <w:rsid w:val="00361CB1"/>
    <w:rPr>
      <w:rFonts w:ascii="Times New Roman" w:hAnsi="Times New Roman" w:cs="Times New Roman"/>
      <w:b/>
      <w:bCs/>
      <w:sz w:val="27"/>
      <w:szCs w:val="27"/>
      <w:lang w:val="ru-RU" w:eastAsia="ru-RU"/>
    </w:rPr>
  </w:style>
  <w:style w:type="paragraph" w:customStyle="1" w:styleId="xfmc3">
    <w:name w:val="xfmc3"/>
    <w:basedOn w:val="a"/>
    <w:rsid w:val="00361CB1"/>
    <w:pPr>
      <w:spacing w:before="100" w:beforeAutospacing="1" w:after="100" w:afterAutospacing="1"/>
    </w:pPr>
    <w:rPr>
      <w:lang w:val="ru-RU"/>
    </w:rPr>
  </w:style>
  <w:style w:type="character" w:customStyle="1" w:styleId="rvts23">
    <w:name w:val="rvts23"/>
    <w:rsid w:val="00361CB1"/>
    <w:rPr>
      <w:rFonts w:cs="Times New Roman"/>
    </w:rPr>
  </w:style>
  <w:style w:type="character" w:customStyle="1" w:styleId="rvts0">
    <w:name w:val="rvts0"/>
    <w:rsid w:val="00361CB1"/>
    <w:rPr>
      <w:rFonts w:cs="Times New Roman"/>
    </w:rPr>
  </w:style>
  <w:style w:type="character" w:customStyle="1" w:styleId="rvts44">
    <w:name w:val="rvts44"/>
    <w:rsid w:val="00361CB1"/>
    <w:rPr>
      <w:rFonts w:cs="Times New Roman"/>
    </w:rPr>
  </w:style>
  <w:style w:type="character" w:styleId="a3">
    <w:name w:val="Hyperlink"/>
    <w:rsid w:val="009249EC"/>
    <w:rPr>
      <w:rFonts w:cs="Times New Roman"/>
      <w:color w:val="0000FF"/>
      <w:u w:val="single"/>
    </w:rPr>
  </w:style>
  <w:style w:type="paragraph" w:styleId="HTML">
    <w:name w:val="HTML Preformatted"/>
    <w:basedOn w:val="a"/>
    <w:link w:val="HTML0"/>
    <w:rsid w:val="0056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uk-UA"/>
    </w:rPr>
  </w:style>
  <w:style w:type="character" w:customStyle="1" w:styleId="HTML0">
    <w:name w:val="Стандартный HTML Знак"/>
    <w:link w:val="HTML"/>
    <w:locked/>
    <w:rsid w:val="00563160"/>
    <w:rPr>
      <w:rFonts w:ascii="Courier New" w:hAnsi="Courier New" w:cs="Courier New"/>
      <w:sz w:val="20"/>
      <w:szCs w:val="20"/>
      <w:lang w:val="x-none" w:eastAsia="uk-UA"/>
    </w:rPr>
  </w:style>
  <w:style w:type="paragraph" w:customStyle="1" w:styleId="a4">
    <w:basedOn w:val="a"/>
    <w:rsid w:val="004B389B"/>
    <w:rPr>
      <w:rFonts w:ascii="Verdana" w:eastAsia="Times New Roman" w:hAnsi="Verdana" w:cs="Verdana"/>
      <w:sz w:val="20"/>
      <w:szCs w:val="20"/>
      <w:lang w:val="en-US" w:eastAsia="en-US"/>
    </w:rPr>
  </w:style>
  <w:style w:type="paragraph" w:styleId="a5">
    <w:name w:val="No Spacing"/>
    <w:uiPriority w:val="1"/>
    <w:qFormat/>
    <w:rsid w:val="00452AB6"/>
    <w:rPr>
      <w:rFonts w:ascii="Times New Roman" w:hAnsi="Times New Roman"/>
      <w:sz w:val="24"/>
      <w:szCs w:val="24"/>
      <w:lang w:eastAsia="ru-RU"/>
    </w:rPr>
  </w:style>
  <w:style w:type="table" w:styleId="a6">
    <w:name w:val="Table Grid"/>
    <w:basedOn w:val="a1"/>
    <w:locked/>
    <w:rsid w:val="00452AB6"/>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CB1"/>
    <w:rPr>
      <w:rFonts w:ascii="Times New Roman" w:hAnsi="Times New Roman"/>
      <w:sz w:val="24"/>
      <w:szCs w:val="24"/>
      <w:lang w:eastAsia="ru-RU"/>
    </w:rPr>
  </w:style>
  <w:style w:type="paragraph" w:styleId="3">
    <w:name w:val="heading 3"/>
    <w:basedOn w:val="a"/>
    <w:link w:val="30"/>
    <w:qFormat/>
    <w:rsid w:val="00361CB1"/>
    <w:pPr>
      <w:spacing w:before="100" w:beforeAutospacing="1" w:after="100" w:afterAutospacing="1"/>
      <w:outlineLvl w:val="2"/>
    </w:pPr>
    <w:rPr>
      <w:b/>
      <w:bCs/>
      <w:sz w:val="27"/>
      <w:szCs w:val="27"/>
      <w:lang w:val="ru-RU"/>
    </w:rPr>
  </w:style>
  <w:style w:type="character" w:default="1" w:styleId="a0">
    <w:name w:val="Default Paragraph Font"/>
    <w:aliases w:val="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semiHidden/>
    <w:locked/>
    <w:rsid w:val="00361CB1"/>
    <w:rPr>
      <w:rFonts w:ascii="Times New Roman" w:hAnsi="Times New Roman" w:cs="Times New Roman"/>
      <w:b/>
      <w:bCs/>
      <w:sz w:val="27"/>
      <w:szCs w:val="27"/>
      <w:lang w:val="ru-RU" w:eastAsia="ru-RU"/>
    </w:rPr>
  </w:style>
  <w:style w:type="paragraph" w:customStyle="1" w:styleId="xfmc3">
    <w:name w:val="xfmc3"/>
    <w:basedOn w:val="a"/>
    <w:rsid w:val="00361CB1"/>
    <w:pPr>
      <w:spacing w:before="100" w:beforeAutospacing="1" w:after="100" w:afterAutospacing="1"/>
    </w:pPr>
    <w:rPr>
      <w:lang w:val="ru-RU"/>
    </w:rPr>
  </w:style>
  <w:style w:type="character" w:customStyle="1" w:styleId="rvts23">
    <w:name w:val="rvts23"/>
    <w:rsid w:val="00361CB1"/>
    <w:rPr>
      <w:rFonts w:cs="Times New Roman"/>
    </w:rPr>
  </w:style>
  <w:style w:type="character" w:customStyle="1" w:styleId="rvts0">
    <w:name w:val="rvts0"/>
    <w:rsid w:val="00361CB1"/>
    <w:rPr>
      <w:rFonts w:cs="Times New Roman"/>
    </w:rPr>
  </w:style>
  <w:style w:type="character" w:customStyle="1" w:styleId="rvts44">
    <w:name w:val="rvts44"/>
    <w:rsid w:val="00361CB1"/>
    <w:rPr>
      <w:rFonts w:cs="Times New Roman"/>
    </w:rPr>
  </w:style>
  <w:style w:type="character" w:styleId="a3">
    <w:name w:val="Hyperlink"/>
    <w:rsid w:val="009249EC"/>
    <w:rPr>
      <w:rFonts w:cs="Times New Roman"/>
      <w:color w:val="0000FF"/>
      <w:u w:val="single"/>
    </w:rPr>
  </w:style>
  <w:style w:type="paragraph" w:styleId="HTML">
    <w:name w:val="HTML Preformatted"/>
    <w:basedOn w:val="a"/>
    <w:link w:val="HTML0"/>
    <w:rsid w:val="00563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uk-UA"/>
    </w:rPr>
  </w:style>
  <w:style w:type="character" w:customStyle="1" w:styleId="HTML0">
    <w:name w:val="Стандартный HTML Знак"/>
    <w:link w:val="HTML"/>
    <w:locked/>
    <w:rsid w:val="00563160"/>
    <w:rPr>
      <w:rFonts w:ascii="Courier New" w:hAnsi="Courier New" w:cs="Courier New"/>
      <w:sz w:val="20"/>
      <w:szCs w:val="20"/>
      <w:lang w:val="x-none" w:eastAsia="uk-UA"/>
    </w:rPr>
  </w:style>
  <w:style w:type="paragraph" w:customStyle="1" w:styleId="a4">
    <w:basedOn w:val="a"/>
    <w:rsid w:val="004B389B"/>
    <w:rPr>
      <w:rFonts w:ascii="Verdana" w:eastAsia="Times New Roman" w:hAnsi="Verdana" w:cs="Verdana"/>
      <w:sz w:val="20"/>
      <w:szCs w:val="20"/>
      <w:lang w:val="en-US" w:eastAsia="en-US"/>
    </w:rPr>
  </w:style>
  <w:style w:type="paragraph" w:styleId="a5">
    <w:name w:val="No Spacing"/>
    <w:uiPriority w:val="1"/>
    <w:qFormat/>
    <w:rsid w:val="00452AB6"/>
    <w:rPr>
      <w:rFonts w:ascii="Times New Roman" w:hAnsi="Times New Roman"/>
      <w:sz w:val="24"/>
      <w:szCs w:val="24"/>
      <w:lang w:eastAsia="ru-RU"/>
    </w:rPr>
  </w:style>
  <w:style w:type="table" w:styleId="a6">
    <w:name w:val="Table Grid"/>
    <w:basedOn w:val="a1"/>
    <w:locked/>
    <w:rsid w:val="00452AB6"/>
    <w:rPr>
      <w:rFonts w:ascii="Times New Roman" w:eastAsia="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00"/>
          <w:marBottom w:val="100"/>
          <w:divBdr>
            <w:top w:val="none" w:sz="0" w:space="0" w:color="auto"/>
            <w:left w:val="none" w:sz="0" w:space="0" w:color="auto"/>
            <w:bottom w:val="none" w:sz="0" w:space="0" w:color="auto"/>
            <w:right w:val="none" w:sz="0" w:space="0" w:color="auto"/>
          </w:divBdr>
          <w:divsChild>
            <w:div w:id="6">
              <w:marLeft w:val="0"/>
              <w:marRight w:val="0"/>
              <w:marTop w:val="0"/>
              <w:marBottom w:val="0"/>
              <w:divBdr>
                <w:top w:val="single" w:sz="6" w:space="4" w:color="DCDCDC"/>
                <w:left w:val="single" w:sz="6" w:space="4" w:color="DCDCDC"/>
                <w:bottom w:val="single" w:sz="6" w:space="0" w:color="DCDCDC"/>
                <w:right w:val="single" w:sz="6" w:space="4" w:color="DCDCDC"/>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7909</Words>
  <Characters>4509</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ІНФОРМАЦІЙНА КАРТКА №</vt:lpstr>
    </vt:vector>
  </TitlesOfParts>
  <Company>SPecialiST RePack</Company>
  <LinksUpToDate>false</LinksUpToDate>
  <CharactersWithSpaces>12394</CharactersWithSpaces>
  <SharedDoc>false</SharedDoc>
  <HLinks>
    <vt:vector size="6" baseType="variant">
      <vt:variant>
        <vt:i4>3342336</vt:i4>
      </vt:variant>
      <vt:variant>
        <vt:i4>0</vt:i4>
      </vt:variant>
      <vt:variant>
        <vt:i4>0</vt:i4>
      </vt:variant>
      <vt:variant>
        <vt:i4>5</vt:i4>
      </vt:variant>
      <vt:variant>
        <vt:lpwstr>mailto:cnap@rada-uzhgorod.gov.ua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 №</dc:title>
  <dc:creator>ODC1</dc:creator>
  <cp:lastModifiedBy>user</cp:lastModifiedBy>
  <cp:revision>2</cp:revision>
  <dcterms:created xsi:type="dcterms:W3CDTF">2016-09-15T11:19:00Z</dcterms:created>
  <dcterms:modified xsi:type="dcterms:W3CDTF">2016-09-15T11:19:00Z</dcterms:modified>
</cp:coreProperties>
</file>