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FD" w:rsidRDefault="003C24FD" w:rsidP="003C24FD">
      <w:pPr>
        <w:pStyle w:val="a6"/>
        <w:ind w:left="7088" w:hanging="7088"/>
      </w:pPr>
      <w:r w:rsidRPr="00FF426B">
        <w:rPr>
          <w:bCs/>
          <w:caps/>
          <w:color w:val="000000"/>
        </w:rPr>
        <w:tab/>
      </w:r>
      <w:r>
        <w:rPr>
          <w:bCs/>
          <w:caps/>
          <w:color w:val="000000"/>
        </w:rPr>
        <w:t xml:space="preserve">                                                                                           </w:t>
      </w:r>
      <w:r>
        <w:t>ЗАТВЕРДЖЕНО</w:t>
      </w:r>
    </w:p>
    <w:p w:rsidR="003C24FD" w:rsidRDefault="003C24FD" w:rsidP="003C24FD">
      <w:pPr>
        <w:pStyle w:val="a6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3C24FD" w:rsidRDefault="003C24FD" w:rsidP="003C24FD">
      <w:pPr>
        <w:pStyle w:val="a6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3C24FD" w:rsidRDefault="003C24FD" w:rsidP="003C24FD">
      <w:pPr>
        <w:pStyle w:val="a6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3C24FD" w:rsidRDefault="003C24FD" w:rsidP="003C24FD">
      <w:pPr>
        <w:pStyle w:val="a6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3C24FD" w:rsidRDefault="003C24FD" w:rsidP="003C24FD">
      <w:pPr>
        <w:pStyle w:val="a6"/>
        <w:ind w:left="7088" w:hanging="7088"/>
      </w:pPr>
    </w:p>
    <w:p w:rsidR="003C24FD" w:rsidRPr="00FF426B" w:rsidRDefault="003C24FD" w:rsidP="003C24FD">
      <w:pPr>
        <w:pStyle w:val="a6"/>
        <w:ind w:left="7088" w:hanging="7088"/>
        <w:rPr>
          <w:vanish/>
        </w:rPr>
      </w:pPr>
    </w:p>
    <w:p w:rsidR="003C24FD" w:rsidRPr="00FF426B" w:rsidRDefault="003C24FD" w:rsidP="003C24FD">
      <w:pPr>
        <w:rPr>
          <w:vanish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C24FD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FD" w:rsidRPr="00FF426B" w:rsidRDefault="003C24FD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C24FD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FD" w:rsidRPr="003C24FD" w:rsidRDefault="003C24FD" w:rsidP="003352ED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3C24FD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  <w:bookmarkEnd w:id="0"/>
          </w:p>
        </w:tc>
      </w:tr>
      <w:tr w:rsidR="003C24FD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FD" w:rsidRPr="00FF426B" w:rsidRDefault="003C24FD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3C24FD" w:rsidRPr="006069AA" w:rsidRDefault="003C24FD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6069AA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6069AA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6069AA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6069AA">
              <w:rPr>
                <w:sz w:val="22"/>
                <w:szCs w:val="22"/>
                <w:u w:val="single"/>
              </w:rPr>
              <w:t xml:space="preserve"> </w:t>
            </w:r>
          </w:p>
          <w:p w:rsidR="003C24FD" w:rsidRPr="00FF426B" w:rsidRDefault="003C24FD" w:rsidP="003352ED">
            <w:pPr>
              <w:jc w:val="center"/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  <w:r w:rsidRPr="00FF426B">
              <w:t xml:space="preserve"> </w:t>
            </w:r>
          </w:p>
        </w:tc>
      </w:tr>
      <w:tr w:rsidR="003C24FD" w:rsidRPr="00FF426B" w:rsidTr="003352ED">
        <w:trPr>
          <w:trHeight w:val="66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</w:p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C24FD" w:rsidRPr="00FF426B" w:rsidTr="003352ED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3E4C03" w:rsidRDefault="003C24FD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3E4C03" w:rsidRDefault="003C24FD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</w:p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3C24FD" w:rsidRPr="00972265" w:rsidRDefault="003C24FD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972265" w:rsidRDefault="003C24FD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3C24FD" w:rsidRPr="00972265" w:rsidRDefault="003C24FD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5"/>
                  <w:sz w:val="20"/>
                  <w:szCs w:val="20"/>
                </w:rPr>
                <w:t>cnap@rada-uzhgorod.gov.ua</w:t>
              </w:r>
            </w:hyperlink>
          </w:p>
          <w:p w:rsidR="003C24FD" w:rsidRPr="00972265" w:rsidRDefault="003C24FD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5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3C24FD" w:rsidRPr="00FF426B" w:rsidTr="003352ED">
        <w:trPr>
          <w:trHeight w:val="731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</w:p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37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Міністрів України від 16.05.2014      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  <w:r w:rsidRPr="00FF426B">
              <w:rPr>
                <w:sz w:val="20"/>
                <w:szCs w:val="20"/>
              </w:rPr>
              <w:t xml:space="preserve">  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3C24FD" w:rsidRPr="00FF426B" w:rsidTr="003352ED">
        <w:trPr>
          <w:trHeight w:val="64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</w:p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FF426B">
              <w:rPr>
                <w:sz w:val="20"/>
                <w:szCs w:val="20"/>
              </w:rPr>
              <w:t>Державного земельного кадастр</w:t>
            </w:r>
            <w:r w:rsidRPr="00FF426B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FF426B">
              <w:rPr>
                <w:sz w:val="20"/>
                <w:szCs w:val="20"/>
              </w:rPr>
              <w:t>Державного земельного кадастр</w:t>
            </w:r>
            <w:r w:rsidRPr="00FF426B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pStyle w:val="a4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b w:val="0"/>
                <w:sz w:val="20"/>
              </w:rPr>
              <w:t>1.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>Повідомлення про виявлення технічної помилки із викладенням суті виявлених помилок за 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  <w:r w:rsidRPr="00FF426B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C24FD" w:rsidRPr="00FF426B" w:rsidRDefault="003C24FD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2. 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  <w:lang w:eastAsia="uk-UA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Безоплатно</w:t>
            </w:r>
          </w:p>
          <w:p w:rsidR="003C24FD" w:rsidRPr="00FF426B" w:rsidRDefault="003C24FD" w:rsidP="003352ED">
            <w:pPr>
              <w:rPr>
                <w:sz w:val="20"/>
                <w:szCs w:val="20"/>
              </w:rPr>
            </w:pP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Розгляд повідомлення про виявлення технічної помилки здійснюється Державним кадастровим реєстратором у день надходження такого повідомлення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Не виявлення відповідних технічних помилок, які наведені в  п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овідомленні про виявлення технічної помилки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Протокол виправлення помилки</w:t>
            </w:r>
          </w:p>
          <w:p w:rsidR="003C24FD" w:rsidRPr="00FF426B" w:rsidRDefault="003C24FD" w:rsidP="003352ED">
            <w:pPr>
              <w:jc w:val="both"/>
              <w:rPr>
                <w:sz w:val="20"/>
                <w:szCs w:val="20"/>
                <w:lang w:eastAsia="uk-UA"/>
              </w:rPr>
            </w:pPr>
            <w:r w:rsidRPr="00FF426B">
              <w:rPr>
                <w:sz w:val="20"/>
                <w:szCs w:val="20"/>
              </w:rPr>
              <w:t>Заміна документу,</w:t>
            </w:r>
            <w:r w:rsidRPr="00FF426B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FF426B">
              <w:rPr>
                <w:sz w:val="20"/>
                <w:szCs w:val="20"/>
              </w:rPr>
              <w:t>Державного земельного кадастр</w:t>
            </w:r>
            <w:r w:rsidRPr="00FF426B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FF426B">
              <w:rPr>
                <w:sz w:val="20"/>
                <w:szCs w:val="20"/>
              </w:rPr>
              <w:t>Державного земельного кадастр</w:t>
            </w:r>
            <w:r w:rsidRPr="00FF426B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3C24FD" w:rsidRPr="00FF426B" w:rsidRDefault="003C24FD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both"/>
              <w:rPr>
                <w:sz w:val="20"/>
                <w:szCs w:val="20"/>
                <w:lang w:eastAsia="uk-UA"/>
              </w:rPr>
            </w:pPr>
            <w:r w:rsidRPr="00FF426B">
              <w:rPr>
                <w:sz w:val="20"/>
                <w:szCs w:val="20"/>
                <w:lang w:eastAsia="uk-UA"/>
              </w:rPr>
              <w:t>Державний кадастровий реєстратор письмово повідомляє</w:t>
            </w:r>
            <w:r w:rsidRPr="00FF426B">
              <w:rPr>
                <w:sz w:val="20"/>
                <w:lang w:eastAsia="uk-UA"/>
              </w:rPr>
              <w:t xml:space="preserve"> заінтересованих осіб</w:t>
            </w:r>
            <w:r w:rsidRPr="00FF426B">
              <w:rPr>
                <w:sz w:val="20"/>
                <w:szCs w:val="20"/>
                <w:lang w:eastAsia="uk-UA"/>
              </w:rPr>
              <w:t xml:space="preserve"> не пізніше наступного дня про виправлення помилки за</w:t>
            </w:r>
            <w:r w:rsidRPr="00FF426B">
              <w:rPr>
                <w:sz w:val="20"/>
                <w:lang w:eastAsia="uk-UA"/>
              </w:rPr>
              <w:t xml:space="preserve"> формою, встановленою</w:t>
            </w:r>
            <w:r w:rsidRPr="00FF426B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або надає мотивовану відмову </w:t>
            </w:r>
            <w:r w:rsidRPr="00FF426B">
              <w:rPr>
                <w:sz w:val="20"/>
                <w:lang w:eastAsia="uk-UA"/>
              </w:rPr>
              <w:t xml:space="preserve"> 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3C24FD" w:rsidRPr="00FF426B" w:rsidTr="003352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Pr="00FF426B" w:rsidRDefault="003C24FD" w:rsidP="003352ED">
            <w:pPr>
              <w:rPr>
                <w:sz w:val="20"/>
                <w:szCs w:val="20"/>
              </w:rPr>
            </w:pPr>
          </w:p>
        </w:tc>
      </w:tr>
    </w:tbl>
    <w:p w:rsidR="003C24FD" w:rsidRPr="00FF426B" w:rsidRDefault="003C24FD" w:rsidP="003C24FD">
      <w:pPr>
        <w:rPr>
          <w:sz w:val="20"/>
          <w:szCs w:val="20"/>
        </w:rPr>
      </w:pPr>
    </w:p>
    <w:p w:rsidR="003C24FD" w:rsidRPr="00FF426B" w:rsidRDefault="003C24FD" w:rsidP="003C24FD">
      <w:pPr>
        <w:rPr>
          <w:sz w:val="20"/>
          <w:szCs w:val="20"/>
        </w:rPr>
      </w:pPr>
    </w:p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FD"/>
    <w:rsid w:val="003C24FD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C24F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3C24F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3C24F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C2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C24F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3C24F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3C24F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C2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2017-05-10T08:56:00Z</dcterms:created>
  <dcterms:modified xsi:type="dcterms:W3CDTF">2017-05-10T08:57:00Z</dcterms:modified>
</cp:coreProperties>
</file>