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1A" w:rsidRPr="000146F8" w:rsidRDefault="00A41C1A" w:rsidP="00A41C1A">
      <w:pPr>
        <w:pStyle w:val="a3"/>
        <w:tabs>
          <w:tab w:val="left" w:pos="3990"/>
        </w:tabs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0146F8">
        <w:rPr>
          <w:rFonts w:ascii="Times New Roman" w:hAnsi="Times New Roman"/>
          <w:b/>
          <w:sz w:val="24"/>
          <w:szCs w:val="24"/>
          <w:lang w:eastAsia="zh-CN"/>
        </w:rPr>
        <w:t>В разі продовження (поновлення) договору оренди:</w:t>
      </w:r>
      <w:r w:rsidRPr="000146F8">
        <w:rPr>
          <w:rFonts w:ascii="Times New Roman" w:hAnsi="Times New Roman"/>
          <w:b/>
          <w:sz w:val="24"/>
          <w:szCs w:val="24"/>
          <w:lang w:eastAsia="zh-CN"/>
        </w:rPr>
        <w:tab/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zh-CN"/>
        </w:rPr>
      </w:pPr>
      <w:r w:rsidRPr="00132C36">
        <w:rPr>
          <w:rFonts w:ascii="Times New Roman" w:hAnsi="Times New Roman"/>
          <w:sz w:val="24"/>
          <w:szCs w:val="24"/>
          <w:lang w:eastAsia="zh-CN"/>
        </w:rPr>
        <w:t>1. Заява з клопотанням про поновлення договору оренди земельної ділянки, із зазначенням цільового призначення, площі та адреси земельної ділянки.</w:t>
      </w:r>
    </w:p>
    <w:p w:rsidR="00A41C1A" w:rsidRDefault="00A41C1A" w:rsidP="00A41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C36">
        <w:rPr>
          <w:rFonts w:ascii="Times New Roman" w:hAnsi="Times New Roman"/>
          <w:sz w:val="24"/>
          <w:szCs w:val="24"/>
          <w:lang w:eastAsia="ru-RU"/>
        </w:rPr>
        <w:t xml:space="preserve">2. Копії </w:t>
      </w:r>
      <w:r w:rsidRPr="000146F8">
        <w:rPr>
          <w:rFonts w:ascii="Times New Roman" w:hAnsi="Times New Roman"/>
          <w:sz w:val="24"/>
          <w:szCs w:val="24"/>
          <w:lang w:eastAsia="ru-RU"/>
        </w:rPr>
        <w:t>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</w:t>
      </w:r>
      <w:r>
        <w:rPr>
          <w:rFonts w:ascii="Times New Roman" w:hAnsi="Times New Roman"/>
          <w:sz w:val="24"/>
          <w:szCs w:val="24"/>
          <w:lang w:eastAsia="ru-RU"/>
        </w:rPr>
        <w:t xml:space="preserve"> або копія опису з доступом до ЄДР</w:t>
      </w:r>
      <w:r w:rsidRPr="000146F8">
        <w:rPr>
          <w:rFonts w:ascii="Times New Roman" w:hAnsi="Times New Roman"/>
          <w:sz w:val="24"/>
          <w:szCs w:val="24"/>
          <w:lang w:eastAsia="ru-RU"/>
        </w:rPr>
        <w:t>.</w:t>
      </w:r>
    </w:p>
    <w:p w:rsidR="00A41C1A" w:rsidRDefault="00A41C1A" w:rsidP="00A41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3. Витяг або довідка з єдиного Державного реєстру речових прав, щодо зареєстрованого права оренди земельної ділянки.</w:t>
      </w:r>
    </w:p>
    <w:p w:rsidR="00A41C1A" w:rsidRPr="00132C36" w:rsidRDefault="00A41C1A" w:rsidP="00A41C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4. Копія статуту (для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юр.осіб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до 2016 року).</w:t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132C36">
        <w:rPr>
          <w:rFonts w:ascii="Times New Roman" w:hAnsi="Times New Roman"/>
          <w:sz w:val="24"/>
          <w:szCs w:val="24"/>
          <w:lang w:eastAsia="ru-RU"/>
        </w:rPr>
        <w:t xml:space="preserve">. Графічні матеріали, на яких зазначено місце розташування  та площа земельної ділянки: </w:t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C36">
        <w:rPr>
          <w:rFonts w:ascii="Times New Roman" w:hAnsi="Times New Roman"/>
          <w:sz w:val="24"/>
          <w:szCs w:val="24"/>
          <w:lang w:eastAsia="ru-RU"/>
        </w:rPr>
        <w:t>- кадастровий план земельної ділянки масштабу 1:500;</w:t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2C36">
        <w:rPr>
          <w:rFonts w:ascii="Times New Roman" w:hAnsi="Times New Roman"/>
          <w:sz w:val="24"/>
          <w:szCs w:val="24"/>
          <w:lang w:eastAsia="ru-RU"/>
        </w:rPr>
        <w:t>- викопіювання із кадастрової карти-плану М 1:500,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2C36">
        <w:rPr>
          <w:rFonts w:ascii="Times New Roman" w:hAnsi="Times New Roman"/>
          <w:sz w:val="24"/>
          <w:szCs w:val="24"/>
          <w:lang w:eastAsia="ru-RU"/>
        </w:rPr>
        <w:t>М 1:1000.</w:t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132C36">
        <w:rPr>
          <w:rFonts w:ascii="Times New Roman" w:hAnsi="Times New Roman"/>
          <w:sz w:val="24"/>
          <w:szCs w:val="24"/>
          <w:lang w:eastAsia="ru-RU"/>
        </w:rPr>
        <w:t>. Документи, що посвідчують право власності (право оренди) на нерухоме майно (будівлі та споруди), розташоване на земельній ділянці (в разі наявності майна).</w:t>
      </w:r>
    </w:p>
    <w:p w:rsidR="00A41C1A" w:rsidRPr="00132C36" w:rsidRDefault="00A41C1A" w:rsidP="00A41C1A">
      <w:pPr>
        <w:pStyle w:val="a3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132C36">
        <w:rPr>
          <w:rFonts w:ascii="Times New Roman" w:hAnsi="Times New Roman"/>
          <w:sz w:val="24"/>
          <w:szCs w:val="24"/>
          <w:lang w:eastAsia="ru-RU"/>
        </w:rPr>
        <w:t>. Довідка з державної податкової інспекції про відсутність заборгованості по</w:t>
      </w:r>
      <w:r w:rsidRPr="00132C36">
        <w:rPr>
          <w:rFonts w:ascii="Times New Roman" w:hAnsi="Times New Roman"/>
          <w:sz w:val="24"/>
          <w:lang w:eastAsia="ru-RU"/>
        </w:rPr>
        <w:t xml:space="preserve"> орендній платі.</w:t>
      </w:r>
    </w:p>
    <w:p w:rsidR="00A41C1A" w:rsidRPr="000146F8" w:rsidRDefault="00A41C1A" w:rsidP="00A41C1A">
      <w:pPr>
        <w:rPr>
          <w:rFonts w:ascii="Times New Roman" w:hAnsi="Times New Roman"/>
          <w:b/>
          <w:sz w:val="28"/>
          <w:szCs w:val="28"/>
        </w:rPr>
      </w:pPr>
    </w:p>
    <w:p w:rsidR="00A41C1A" w:rsidRPr="000146F8" w:rsidRDefault="00A41C1A" w:rsidP="00A41C1A">
      <w:pPr>
        <w:jc w:val="both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0146F8">
        <w:rPr>
          <w:rFonts w:ascii="Times New Roman" w:hAnsi="Times New Roman"/>
          <w:b/>
          <w:sz w:val="28"/>
          <w:szCs w:val="28"/>
        </w:rPr>
        <w:t>передсесійних</w:t>
      </w:r>
      <w:proofErr w:type="spellEnd"/>
      <w:r w:rsidRPr="000146F8">
        <w:rPr>
          <w:rFonts w:ascii="Times New Roman" w:hAnsi="Times New Roman"/>
          <w:b/>
          <w:sz w:val="28"/>
          <w:szCs w:val="28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A41C1A" w:rsidRPr="000146F8" w:rsidRDefault="00A41C1A" w:rsidP="00A41C1A"/>
    <w:p w:rsidR="00A41C1A" w:rsidRPr="000146F8" w:rsidRDefault="00A41C1A" w:rsidP="00A41C1A">
      <w:pPr>
        <w:spacing w:after="0" w:line="240" w:lineRule="auto"/>
        <w:jc w:val="center"/>
      </w:pPr>
    </w:p>
    <w:p w:rsidR="00A41C1A" w:rsidRDefault="00A41C1A" w:rsidP="00A41C1A">
      <w:pPr>
        <w:spacing w:after="0" w:line="240" w:lineRule="auto"/>
        <w:ind w:left="4860"/>
        <w:rPr>
          <w:rFonts w:ascii="Times New Roman" w:hAnsi="Times New Roman"/>
          <w:b/>
          <w:sz w:val="28"/>
          <w:szCs w:val="28"/>
          <w:lang w:eastAsia="ru-RU"/>
        </w:rPr>
      </w:pPr>
      <w:r w:rsidRPr="000146F8">
        <w:br w:type="column"/>
      </w:r>
      <w:r w:rsidRPr="000146F8">
        <w:rPr>
          <w:rFonts w:ascii="Times New Roman" w:hAnsi="Times New Roman"/>
          <w:b/>
          <w:sz w:val="28"/>
          <w:szCs w:val="28"/>
          <w:lang w:eastAsia="ru-RU"/>
        </w:rPr>
        <w:lastRenderedPageBreak/>
        <w:t>Міському голові</w:t>
      </w:r>
    </w:p>
    <w:p w:rsidR="00A41C1A" w:rsidRPr="00DB1BF0" w:rsidRDefault="00A41C1A" w:rsidP="00A41C1A">
      <w:pPr>
        <w:spacing w:after="0" w:line="240" w:lineRule="auto"/>
        <w:ind w:left="4860"/>
        <w:rPr>
          <w:rFonts w:ascii="Times New Roman" w:hAnsi="Times New Roman"/>
          <w:b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A41C1A" w:rsidRPr="000146F8" w:rsidRDefault="00A41C1A" w:rsidP="00A41C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гр.</w:t>
      </w:r>
      <w:r w:rsidRPr="000146F8">
        <w:rPr>
          <w:rFonts w:ascii="Times New Roman" w:hAnsi="Times New Roman"/>
          <w:sz w:val="28"/>
          <w:szCs w:val="28"/>
          <w:lang w:eastAsia="ru-RU"/>
        </w:rPr>
        <w:t xml:space="preserve">___________________ </w:t>
      </w:r>
    </w:p>
    <w:p w:rsidR="00A41C1A" w:rsidRPr="000146F8" w:rsidRDefault="00A41C1A" w:rsidP="00A41C1A">
      <w:pPr>
        <w:spacing w:after="0" w:line="240" w:lineRule="auto"/>
        <w:ind w:left="4860" w:right="-464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Проживає:</w:t>
      </w:r>
    </w:p>
    <w:p w:rsidR="00A41C1A" w:rsidRPr="000146F8" w:rsidRDefault="00A41C1A" w:rsidP="00A41C1A">
      <w:pPr>
        <w:spacing w:after="0" w:line="240" w:lineRule="auto"/>
        <w:ind w:left="4860" w:right="-464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ind w:left="4860" w:right="-464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по вул. ________________</w:t>
      </w:r>
    </w:p>
    <w:p w:rsidR="00A41C1A" w:rsidRPr="000146F8" w:rsidRDefault="00A41C1A" w:rsidP="00A41C1A">
      <w:pPr>
        <w:spacing w:after="0" w:line="240" w:lineRule="auto"/>
        <w:ind w:left="4860" w:right="-464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A41C1A" w:rsidRPr="000146F8" w:rsidRDefault="00A41C1A" w:rsidP="00A41C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тел. __________________</w:t>
      </w:r>
    </w:p>
    <w:p w:rsidR="00A41C1A" w:rsidRPr="000146F8" w:rsidRDefault="00A41C1A" w:rsidP="00A41C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електронна адреса</w:t>
      </w:r>
    </w:p>
    <w:p w:rsidR="00A41C1A" w:rsidRPr="000146F8" w:rsidRDefault="00A41C1A" w:rsidP="00A41C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A41C1A" w:rsidRPr="000146F8" w:rsidRDefault="00A41C1A" w:rsidP="00A41C1A">
      <w:pPr>
        <w:spacing w:after="0" w:line="240" w:lineRule="auto"/>
        <w:ind w:left="4860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(у разі наявності)</w:t>
      </w: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146F8">
        <w:rPr>
          <w:rFonts w:ascii="Times New Roman" w:hAnsi="Times New Roman"/>
          <w:sz w:val="32"/>
          <w:szCs w:val="32"/>
          <w:lang w:eastAsia="ru-RU"/>
        </w:rPr>
        <w:t>Заява</w:t>
      </w: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A41C1A" w:rsidRPr="000146F8" w:rsidRDefault="00A41C1A" w:rsidP="00A41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Прошу Вас поновити (продовжити) договір оренди землі від __________________________, земельної ділянки загальною площею _______га для_____________________________________________________________</w:t>
      </w: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(</w:t>
      </w:r>
      <w:r w:rsidRPr="000146F8">
        <w:rPr>
          <w:rFonts w:ascii="Times New Roman" w:hAnsi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0146F8">
        <w:rPr>
          <w:rFonts w:ascii="Times New Roman" w:hAnsi="Times New Roman"/>
          <w:sz w:val="28"/>
          <w:szCs w:val="28"/>
          <w:lang w:eastAsia="ru-RU"/>
        </w:rPr>
        <w:t>),</w:t>
      </w: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46F8">
        <w:rPr>
          <w:rFonts w:ascii="Times New Roman" w:hAnsi="Times New Roman"/>
          <w:sz w:val="28"/>
          <w:szCs w:val="28"/>
          <w:lang w:eastAsia="ru-RU"/>
        </w:rPr>
        <w:t xml:space="preserve">яка розташована по </w:t>
      </w:r>
      <w:proofErr w:type="spellStart"/>
      <w:r w:rsidRPr="000146F8">
        <w:rPr>
          <w:rFonts w:ascii="Times New Roman" w:hAnsi="Times New Roman"/>
          <w:sz w:val="28"/>
          <w:szCs w:val="28"/>
          <w:lang w:eastAsia="ru-RU"/>
        </w:rPr>
        <w:t>вул._________________</w:t>
      </w:r>
      <w:proofErr w:type="spellEnd"/>
      <w:r w:rsidRPr="000146F8">
        <w:rPr>
          <w:rFonts w:ascii="Times New Roman" w:hAnsi="Times New Roman"/>
          <w:sz w:val="28"/>
          <w:szCs w:val="28"/>
          <w:lang w:eastAsia="ru-RU"/>
        </w:rPr>
        <w:t>_____, строком на _________ років.</w:t>
      </w: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>Після прийняття рішення Ужгородською міською радою про поновлення договору оренди прошу укласти угоду про поновлення договірних відносин.</w:t>
      </w: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146F8">
        <w:rPr>
          <w:rFonts w:ascii="Times New Roman" w:hAnsi="Times New Roman"/>
          <w:b/>
          <w:color w:val="000000"/>
          <w:sz w:val="28"/>
          <w:szCs w:val="28"/>
          <w:lang w:eastAsia="ru-RU"/>
        </w:rPr>
        <w:t>* Для фізичних осіб</w:t>
      </w: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46F8">
        <w:rPr>
          <w:rFonts w:ascii="Times New Roman" w:hAnsi="Times New Roman"/>
          <w:color w:val="000000"/>
          <w:sz w:val="20"/>
          <w:szCs w:val="20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41C1A" w:rsidRPr="000146F8" w:rsidRDefault="00A41C1A" w:rsidP="00A4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146F8">
        <w:rPr>
          <w:rFonts w:ascii="Times New Roman" w:hAnsi="Times New Roman"/>
          <w:color w:val="000000"/>
          <w:sz w:val="28"/>
          <w:szCs w:val="28"/>
          <w:lang w:eastAsia="ru-RU"/>
        </w:rPr>
        <w:tab/>
        <w:t>Підпис</w:t>
      </w: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41C1A" w:rsidRPr="000146F8" w:rsidRDefault="00A41C1A" w:rsidP="00A41C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1C1A" w:rsidRDefault="00A41C1A" w:rsidP="00A41C1A"/>
    <w:p w:rsidR="00A41C1A" w:rsidRPr="000146F8" w:rsidRDefault="00A41C1A" w:rsidP="00A41C1A"/>
    <w:p w:rsidR="00A41C1A" w:rsidRPr="000146F8" w:rsidRDefault="00A41C1A" w:rsidP="00A41C1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146F8">
        <w:rPr>
          <w:rFonts w:ascii="Times New Roman" w:hAnsi="Times New Roman"/>
          <w:b/>
          <w:sz w:val="28"/>
          <w:szCs w:val="28"/>
        </w:rPr>
        <w:lastRenderedPageBreak/>
        <w:t>ПОГОДЖУЮ:</w:t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</w:r>
      <w:r w:rsidRPr="000146F8">
        <w:rPr>
          <w:rFonts w:ascii="Times New Roman" w:hAnsi="Times New Roman"/>
          <w:b/>
          <w:sz w:val="28"/>
          <w:szCs w:val="28"/>
        </w:rPr>
        <w:tab/>
        <w:t>ЗАТВЕРДЖУЮ:</w:t>
      </w:r>
    </w:p>
    <w:p w:rsidR="00A41C1A" w:rsidRPr="000146F8" w:rsidRDefault="00A41C1A" w:rsidP="00A41C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1C1A" w:rsidRPr="000146F8" w:rsidRDefault="00A41C1A" w:rsidP="00A41C1A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Заступник міського голови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  <w:t xml:space="preserve">                     Міський голова</w:t>
      </w:r>
      <w:r w:rsidRPr="000146F8">
        <w:rPr>
          <w:rFonts w:ascii="Times New Roman" w:hAnsi="Times New Roman"/>
          <w:sz w:val="28"/>
          <w:szCs w:val="28"/>
        </w:rPr>
        <w:tab/>
      </w:r>
    </w:p>
    <w:p w:rsidR="00A41C1A" w:rsidRPr="000146F8" w:rsidRDefault="00A41C1A" w:rsidP="00A41C1A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___________ І. Фартушок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</w:t>
      </w:r>
      <w:r w:rsidRPr="000146F8">
        <w:rPr>
          <w:rFonts w:ascii="Times New Roman" w:hAnsi="Times New Roman"/>
          <w:sz w:val="28"/>
          <w:szCs w:val="28"/>
        </w:rPr>
        <w:t>_______ Б. Андріїв</w:t>
      </w:r>
    </w:p>
    <w:p w:rsidR="00A41C1A" w:rsidRPr="000146F8" w:rsidRDefault="00A41C1A" w:rsidP="00A41C1A">
      <w:pPr>
        <w:spacing w:line="240" w:lineRule="auto"/>
        <w:rPr>
          <w:rFonts w:ascii="Times New Roman" w:hAnsi="Times New Roman"/>
          <w:sz w:val="28"/>
          <w:szCs w:val="28"/>
        </w:rPr>
      </w:pPr>
      <w:r w:rsidRPr="000146F8">
        <w:rPr>
          <w:rFonts w:ascii="Times New Roman" w:hAnsi="Times New Roman"/>
          <w:sz w:val="28"/>
          <w:szCs w:val="28"/>
        </w:rPr>
        <w:t>«____» _________ 2018 р.</w:t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</w:r>
      <w:r w:rsidRPr="000146F8">
        <w:rPr>
          <w:rFonts w:ascii="Times New Roman" w:hAnsi="Times New Roman"/>
          <w:sz w:val="28"/>
          <w:szCs w:val="28"/>
        </w:rPr>
        <w:tab/>
        <w:t>«____» ________ 2018 р.</w:t>
      </w:r>
    </w:p>
    <w:p w:rsidR="00A41C1A" w:rsidRDefault="00A41C1A" w:rsidP="00A4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1A" w:rsidRDefault="00A41C1A" w:rsidP="00A4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46F8">
        <w:rPr>
          <w:rFonts w:ascii="Times New Roman" w:hAnsi="Times New Roman"/>
          <w:b/>
          <w:sz w:val="28"/>
          <w:szCs w:val="28"/>
          <w:lang w:eastAsia="ru-RU"/>
        </w:rPr>
        <w:t>Інформаційна картка адміністративної послуги № _______</w:t>
      </w: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41C1A" w:rsidRPr="000146F8" w:rsidRDefault="00A41C1A" w:rsidP="00A41C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146F8">
        <w:rPr>
          <w:rFonts w:ascii="Times New Roman" w:hAnsi="Times New Roman"/>
          <w:b/>
          <w:sz w:val="26"/>
          <w:szCs w:val="26"/>
          <w:lang w:eastAsia="ru-RU"/>
        </w:rPr>
        <w:t>Рішення міської ради про поновлення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146F8">
        <w:rPr>
          <w:rFonts w:ascii="Times New Roman" w:hAnsi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A41C1A" w:rsidRPr="000146F8" w:rsidRDefault="00A41C1A" w:rsidP="00A41C1A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46F8">
        <w:rPr>
          <w:rFonts w:ascii="Times New Roman" w:hAnsi="Times New Roman"/>
          <w:caps/>
          <w:sz w:val="20"/>
          <w:szCs w:val="20"/>
          <w:lang w:eastAsia="ru-RU"/>
        </w:rPr>
        <w:t>(</w:t>
      </w:r>
      <w:r w:rsidRPr="000146F8">
        <w:rPr>
          <w:rFonts w:ascii="Times New Roman" w:hAnsi="Times New Roman"/>
          <w:sz w:val="20"/>
          <w:szCs w:val="20"/>
          <w:lang w:eastAsia="ru-RU"/>
        </w:rPr>
        <w:t>назва адміністративної послуги)</w:t>
      </w:r>
    </w:p>
    <w:p w:rsidR="00A41C1A" w:rsidRPr="000146F8" w:rsidRDefault="00A41C1A" w:rsidP="00A41C1A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0146F8">
        <w:rPr>
          <w:rFonts w:ascii="Times New Roman" w:hAnsi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A41C1A" w:rsidRDefault="00A41C1A" w:rsidP="00A41C1A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46F8">
        <w:rPr>
          <w:rFonts w:ascii="Times New Roman" w:hAnsi="Times New Roman"/>
          <w:sz w:val="20"/>
          <w:szCs w:val="20"/>
          <w:lang w:eastAsia="ru-RU"/>
        </w:rPr>
        <w:t xml:space="preserve"> (найменування суб’єкта надання адміністративної послуги)</w:t>
      </w:r>
    </w:p>
    <w:p w:rsidR="00A41C1A" w:rsidRPr="000146F8" w:rsidRDefault="00A41C1A" w:rsidP="00A41C1A">
      <w:pPr>
        <w:spacing w:before="60" w:after="6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A41C1A" w:rsidRPr="00132C36" w:rsidTr="003752C4">
        <w:trPr>
          <w:trHeight w:val="441"/>
        </w:trPr>
        <w:tc>
          <w:tcPr>
            <w:tcW w:w="10031" w:type="dxa"/>
            <w:gridSpan w:val="3"/>
            <w:vAlign w:val="center"/>
          </w:tcPr>
          <w:p w:rsidR="00A41C1A" w:rsidRPr="000146F8" w:rsidRDefault="00A41C1A" w:rsidP="003752C4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41C1A" w:rsidRPr="00132C36" w:rsidTr="003752C4">
        <w:tc>
          <w:tcPr>
            <w:tcW w:w="4587" w:type="dxa"/>
            <w:gridSpan w:val="2"/>
          </w:tcPr>
          <w:p w:rsidR="00A41C1A" w:rsidRPr="000146F8" w:rsidRDefault="00A41C1A" w:rsidP="003752C4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88000, Закарпатська область, м.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Ужгород,  </w:t>
            </w:r>
          </w:p>
          <w:p w:rsidR="00A41C1A" w:rsidRPr="000146F8" w:rsidRDefault="00A41C1A" w:rsidP="003752C4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понеділок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вівторок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середа – 9.00-20.00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четвер – 8.00-17.00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п’ятниця – 8.00-15.00</w:t>
            </w:r>
            <w:r w:rsidRPr="00132C36">
              <w:rPr>
                <w:rFonts w:ascii="Times New Roman" w:hAnsi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444" w:type="dxa"/>
            <w:vAlign w:val="center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(0312) 61-76-87</w:t>
            </w:r>
          </w:p>
          <w:p w:rsidR="00A41C1A" w:rsidRPr="000146F8" w:rsidRDefault="00A41C1A" w:rsidP="003752C4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(0312) 61-41-42</w:t>
            </w:r>
          </w:p>
          <w:p w:rsidR="00A41C1A" w:rsidRPr="000146F8" w:rsidRDefault="00A41C1A" w:rsidP="003752C4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A" w:rsidRPr="00132C36" w:rsidTr="003752C4">
        <w:trPr>
          <w:trHeight w:val="455"/>
        </w:trPr>
        <w:tc>
          <w:tcPr>
            <w:tcW w:w="10031" w:type="dxa"/>
            <w:gridSpan w:val="3"/>
            <w:vAlign w:val="center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41C1A" w:rsidRPr="00132C36" w:rsidTr="003752C4">
        <w:trPr>
          <w:trHeight w:val="381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адміністративні послуги» від                6 вересня 2012 року № 5203-VI</w:t>
            </w:r>
          </w:p>
          <w:p w:rsidR="00A41C1A" w:rsidRPr="000146F8" w:rsidRDefault="00A41C1A" w:rsidP="0037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A41C1A" w:rsidRPr="000146F8" w:rsidRDefault="00A41C1A" w:rsidP="003752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A41C1A" w:rsidRPr="000146F8" w:rsidRDefault="00A41C1A" w:rsidP="003752C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31, 33, 42)</w:t>
            </w:r>
          </w:p>
        </w:tc>
      </w:tr>
      <w:tr w:rsidR="00A41C1A" w:rsidRPr="00132C36" w:rsidTr="003752C4">
        <w:trPr>
          <w:trHeight w:val="1096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Кабінету Міністрів України</w:t>
            </w:r>
          </w:p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4" w:type="dxa"/>
          </w:tcPr>
          <w:p w:rsidR="00A41C1A" w:rsidRPr="000146F8" w:rsidRDefault="00A41C1A" w:rsidP="003752C4">
            <w:pPr>
              <w:suppressAutoHyphens/>
              <w:spacing w:after="0" w:line="240" w:lineRule="auto"/>
              <w:rPr>
                <w:rFonts w:ascii="Verdana" w:hAnsi="Verdana" w:cs="Verdana"/>
                <w:sz w:val="24"/>
                <w:szCs w:val="24"/>
                <w:lang w:eastAsia="zh-CN"/>
              </w:rPr>
            </w:pPr>
            <w:r w:rsidRPr="000146F8">
              <w:rPr>
                <w:rFonts w:ascii="Verdana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A41C1A" w:rsidRPr="00132C36" w:rsidTr="003752C4">
        <w:trPr>
          <w:trHeight w:val="228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41C1A" w:rsidRPr="00132C36" w:rsidTr="003752C4">
        <w:trPr>
          <w:trHeight w:val="315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Рішення VІ сесії міської ради VІІ скликання від 30 серпня 2016 року №356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A41C1A" w:rsidRPr="00132C36" w:rsidTr="003752C4">
        <w:trPr>
          <w:trHeight w:val="476"/>
        </w:trPr>
        <w:tc>
          <w:tcPr>
            <w:tcW w:w="10031" w:type="dxa"/>
            <w:gridSpan w:val="3"/>
            <w:vAlign w:val="center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Заява суб’єкта звернення</w:t>
            </w:r>
          </w:p>
          <w:p w:rsidR="00A41C1A" w:rsidRPr="000146F8" w:rsidRDefault="00A41C1A" w:rsidP="00375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44" w:type="dxa"/>
          </w:tcPr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32C36">
              <w:rPr>
                <w:rFonts w:ascii="Times New Roman" w:hAnsi="Times New Roman"/>
                <w:sz w:val="24"/>
                <w:szCs w:val="24"/>
                <w:lang w:eastAsia="zh-CN"/>
              </w:rPr>
              <w:t>1. Заява з клопотанням про поновлення договору оренди земельної ділянки, із зазначенням цільового призначення, площі та адреси земельної ділянки.</w:t>
            </w:r>
          </w:p>
          <w:p w:rsidR="00A41C1A" w:rsidRDefault="00A41C1A" w:rsidP="0037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Копії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паспорта та довідки про присвоєння ідентифікаційного номера (для фізичних осіб) або копія витягу (виписки) з Єдиного державного реєстру юридичних та фізичних осіб-підприємців (для ФОП та юридичних осіб)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або копія опису з доступом до ЄДР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41C1A" w:rsidRDefault="00A41C1A" w:rsidP="0037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3. Витяг або довідка з єдиного Державного реєстру речових прав, щодо зареєстрованого права оренди земельної ділянки.</w:t>
            </w:r>
          </w:p>
          <w:p w:rsidR="00A41C1A" w:rsidRPr="00132C36" w:rsidRDefault="00A41C1A" w:rsidP="00375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4. Копія статуту (для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юр.осіб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 2016 року).</w:t>
            </w:r>
          </w:p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Графічні матеріали, на яких зазначено місце розташування  та площа земельної ділянки: </w:t>
            </w:r>
          </w:p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>- кадастровий план земельної ділянки масштабу 1:500;</w:t>
            </w:r>
          </w:p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>- викопіювання із кадастрової карти-плану М 1:500,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>М 1:1000.</w:t>
            </w:r>
          </w:p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>. Документи, що посвідчують право власності (право оренди) на нерухоме майно (будівлі та споруди), розташоване на земельній ділянці (в разі наявності майна).</w:t>
            </w:r>
          </w:p>
          <w:p w:rsidR="00A41C1A" w:rsidRPr="00132C36" w:rsidRDefault="00A41C1A" w:rsidP="003752C4">
            <w:pPr>
              <w:pStyle w:val="a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132C36">
              <w:rPr>
                <w:rFonts w:ascii="Times New Roman" w:hAnsi="Times New Roman"/>
                <w:sz w:val="24"/>
                <w:szCs w:val="24"/>
                <w:lang w:eastAsia="ru-RU"/>
              </w:rPr>
              <w:t>. Довідка з державної податкової інспекції про відсутність заборгованості по</w:t>
            </w:r>
            <w:r w:rsidRPr="00132C36">
              <w:rPr>
                <w:rFonts w:ascii="Times New Roman" w:hAnsi="Times New Roman"/>
                <w:sz w:val="24"/>
                <w:lang w:eastAsia="ru-RU"/>
              </w:rPr>
              <w:t xml:space="preserve"> орендній платі.</w:t>
            </w:r>
          </w:p>
          <w:p w:rsidR="00A41C1A" w:rsidRPr="00132C36" w:rsidRDefault="00A41C1A" w:rsidP="003752C4">
            <w:pPr>
              <w:pStyle w:val="a3"/>
              <w:rPr>
                <w:rFonts w:ascii="Times New Roman" w:hAnsi="Times New Roman"/>
                <w:lang w:eastAsia="zh-CN"/>
              </w:rPr>
            </w:pP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Безоплатно </w:t>
            </w:r>
          </w:p>
        </w:tc>
      </w:tr>
      <w:tr w:rsidR="00A41C1A" w:rsidRPr="00132C36" w:rsidTr="003752C4">
        <w:trPr>
          <w:trHeight w:val="383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6" w:type="dxa"/>
            <w:gridSpan w:val="2"/>
            <w:vAlign w:val="center"/>
          </w:tcPr>
          <w:p w:rsidR="00A41C1A" w:rsidRPr="000146F8" w:rsidRDefault="00A41C1A" w:rsidP="003752C4">
            <w:pPr>
              <w:spacing w:before="60" w:after="60" w:line="240" w:lineRule="auto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разі платності: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Розмір та порядок внесення плати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 -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 xml:space="preserve">30 календарних днів без врахуванням термінів проведення сесії міської ради та </w:t>
            </w:r>
            <w:proofErr w:type="spellStart"/>
            <w:r w:rsidRPr="00132C36">
              <w:rPr>
                <w:rFonts w:ascii="Times New Roman" w:hAnsi="Times New Roman"/>
                <w:sz w:val="24"/>
                <w:szCs w:val="24"/>
              </w:rPr>
              <w:t>передсесійних</w:t>
            </w:r>
            <w:proofErr w:type="spellEnd"/>
            <w:r w:rsidRPr="00132C36">
              <w:rPr>
                <w:rFonts w:ascii="Times New Roman" w:hAnsi="Times New Roman"/>
                <w:sz w:val="24"/>
                <w:szCs w:val="24"/>
              </w:rPr>
      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      </w:r>
            <w:r w:rsidRPr="00132C3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заборгованості орендної плати за земельну ділянку,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тощо</w:t>
            </w:r>
          </w:p>
        </w:tc>
      </w:tr>
      <w:tr w:rsidR="00A41C1A" w:rsidRPr="00132C36" w:rsidTr="003752C4"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0146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про поновлення договору оренди землі</w:t>
            </w:r>
          </w:p>
        </w:tc>
      </w:tr>
      <w:tr w:rsidR="00A41C1A" w:rsidRPr="00132C36" w:rsidTr="003752C4">
        <w:trPr>
          <w:trHeight w:val="70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70" w:lineRule="atLeast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A41C1A" w:rsidRPr="00132C36" w:rsidTr="003752C4">
        <w:trPr>
          <w:trHeight w:val="435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ind w:firstLine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витяги з рішень сесій міської ради про поновлення договірних відносин надаватимуться заявникам разом з проектами угод про поновлення договорів, з урахуванням терміну їх підготовлення департаментом міського господарства</w:t>
            </w:r>
          </w:p>
        </w:tc>
      </w:tr>
      <w:tr w:rsidR="00A41C1A" w:rsidRPr="00132C36" w:rsidTr="003752C4">
        <w:trPr>
          <w:trHeight w:val="273"/>
        </w:trPr>
        <w:tc>
          <w:tcPr>
            <w:tcW w:w="10031" w:type="dxa"/>
            <w:gridSpan w:val="3"/>
          </w:tcPr>
          <w:p w:rsidR="00A41C1A" w:rsidRPr="000146F8" w:rsidRDefault="00A41C1A" w:rsidP="003752C4">
            <w:pPr>
              <w:spacing w:before="60" w:after="6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Укладання угод про поновлення договорів оренди землі</w:t>
            </w:r>
            <w:r w:rsidRPr="00132C36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  <w:tr w:rsidR="00A41C1A" w:rsidRPr="00132C36" w:rsidTr="003752C4">
        <w:trPr>
          <w:trHeight w:val="270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днів з моменту одержання всіх необхідних документів для укладання договору оренди землі</w:t>
            </w:r>
          </w:p>
        </w:tc>
      </w:tr>
      <w:tr w:rsidR="00A41C1A" w:rsidRPr="00132C36" w:rsidTr="003752C4">
        <w:trPr>
          <w:trHeight w:val="180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- надання суб’єктом звернення недостовірних даних, невідповідність законодавству будь-якого з документів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тощо.</w:t>
            </w:r>
          </w:p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C1A" w:rsidRPr="00132C36" w:rsidTr="003752C4">
        <w:trPr>
          <w:trHeight w:val="156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444" w:type="dxa"/>
          </w:tcPr>
          <w:p w:rsidR="00A41C1A" w:rsidRPr="000146F8" w:rsidRDefault="00A41C1A" w:rsidP="003752C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sz w:val="24"/>
                <w:szCs w:val="24"/>
                <w:lang w:eastAsia="ru-RU"/>
              </w:rPr>
              <w:t>Витяг з рішення міської ради про поновлення договору оренди землі та проект договору оренди землі та/або додаткових угод до основного договору</w:t>
            </w:r>
          </w:p>
        </w:tc>
      </w:tr>
      <w:tr w:rsidR="00A41C1A" w:rsidRPr="00132C36" w:rsidTr="003752C4">
        <w:trPr>
          <w:trHeight w:val="195"/>
        </w:trPr>
        <w:tc>
          <w:tcPr>
            <w:tcW w:w="675" w:type="dxa"/>
          </w:tcPr>
          <w:p w:rsidR="00A41C1A" w:rsidRPr="000146F8" w:rsidRDefault="00A41C1A" w:rsidP="003752C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46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12" w:type="dxa"/>
          </w:tcPr>
          <w:p w:rsidR="00A41C1A" w:rsidRPr="00132C36" w:rsidRDefault="00A41C1A" w:rsidP="003752C4">
            <w:pPr>
              <w:rPr>
                <w:rFonts w:ascii="Times New Roman" w:hAnsi="Times New Roman"/>
                <w:sz w:val="24"/>
                <w:szCs w:val="24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444" w:type="dxa"/>
          </w:tcPr>
          <w:p w:rsidR="00A41C1A" w:rsidRPr="00132C36" w:rsidRDefault="00A41C1A" w:rsidP="003752C4">
            <w:pPr>
              <w:rPr>
                <w:rFonts w:ascii="Times New Roman" w:hAnsi="Times New Roman"/>
                <w:sz w:val="24"/>
                <w:szCs w:val="24"/>
              </w:rPr>
            </w:pPr>
            <w:r w:rsidRPr="00132C36">
              <w:rPr>
                <w:rFonts w:ascii="Times New Roman" w:hAnsi="Times New Roman"/>
                <w:sz w:val="24"/>
                <w:szCs w:val="24"/>
              </w:rPr>
              <w:t xml:space="preserve">Особисто або представником заявника (на підставі доручення). </w:t>
            </w:r>
          </w:p>
        </w:tc>
      </w:tr>
    </w:tbl>
    <w:p w:rsidR="00A41C1A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A41C1A" w:rsidRPr="00AC59B9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bCs/>
          <w:sz w:val="24"/>
          <w:szCs w:val="24"/>
        </w:rPr>
        <w:t>*</w:t>
      </w:r>
      <w:r w:rsidRPr="00AC59B9">
        <w:rPr>
          <w:rFonts w:ascii="Times New Roman" w:hAnsi="Times New Roman"/>
          <w:sz w:val="24"/>
          <w:szCs w:val="24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AC59B9">
        <w:rPr>
          <w:rFonts w:ascii="Times New Roman" w:hAnsi="Times New Roman"/>
          <w:sz w:val="24"/>
          <w:szCs w:val="24"/>
        </w:rPr>
        <w:t>передсесійних</w:t>
      </w:r>
      <w:proofErr w:type="spellEnd"/>
      <w:r w:rsidRPr="00AC59B9">
        <w:rPr>
          <w:rFonts w:ascii="Times New Roman" w:hAnsi="Times New Roman"/>
          <w:sz w:val="24"/>
          <w:szCs w:val="24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:rsidR="00A41C1A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C59B9">
        <w:rPr>
          <w:rFonts w:ascii="Times New Roman" w:hAnsi="Times New Roman"/>
          <w:bCs/>
          <w:sz w:val="24"/>
          <w:szCs w:val="24"/>
        </w:rPr>
        <w:lastRenderedPageBreak/>
        <w:t xml:space="preserve">**У разі необхідності укладання договору оренди землі, термін виконання </w:t>
      </w:r>
      <w:proofErr w:type="spellStart"/>
      <w:r w:rsidRPr="00AC59B9">
        <w:rPr>
          <w:rFonts w:ascii="Times New Roman" w:hAnsi="Times New Roman"/>
          <w:bCs/>
          <w:sz w:val="24"/>
          <w:szCs w:val="24"/>
        </w:rPr>
        <w:t>адмінпослуги</w:t>
      </w:r>
      <w:proofErr w:type="spellEnd"/>
      <w:r w:rsidRPr="00AC59B9">
        <w:rPr>
          <w:rFonts w:ascii="Times New Roman" w:hAnsi="Times New Roman"/>
          <w:bCs/>
          <w:sz w:val="24"/>
          <w:szCs w:val="24"/>
        </w:rPr>
        <w:t xml:space="preserve"> збільшується на 1</w:t>
      </w:r>
      <w:r>
        <w:rPr>
          <w:rFonts w:ascii="Times New Roman" w:hAnsi="Times New Roman"/>
          <w:bCs/>
          <w:sz w:val="24"/>
          <w:szCs w:val="24"/>
        </w:rPr>
        <w:t>4</w:t>
      </w:r>
      <w:r w:rsidRPr="00AC59B9">
        <w:rPr>
          <w:rFonts w:ascii="Times New Roman" w:hAnsi="Times New Roman"/>
          <w:bCs/>
          <w:sz w:val="24"/>
          <w:szCs w:val="24"/>
        </w:rPr>
        <w:t xml:space="preserve"> днів для підготовки проекту договору оренди землі.</w:t>
      </w:r>
    </w:p>
    <w:p w:rsidR="00A41C1A" w:rsidRPr="00AC59B9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A41C1A" w:rsidRPr="00AC59B9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1C1A" w:rsidRPr="00AC59B9" w:rsidRDefault="00A41C1A" w:rsidP="00A41C1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B9">
        <w:rPr>
          <w:rFonts w:ascii="Times New Roman" w:hAnsi="Times New Roman"/>
          <w:b/>
          <w:sz w:val="24"/>
          <w:szCs w:val="24"/>
        </w:rPr>
        <w:t>Начальник відділу землекористування</w:t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</w:r>
      <w:r w:rsidRPr="00AC59B9"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C59B9">
        <w:rPr>
          <w:rFonts w:ascii="Times New Roman" w:hAnsi="Times New Roman"/>
          <w:b/>
          <w:sz w:val="24"/>
          <w:szCs w:val="24"/>
        </w:rPr>
        <w:t>О. Чепкий</w:t>
      </w:r>
    </w:p>
    <w:p w:rsidR="00A41C1A" w:rsidRPr="00AC59B9" w:rsidRDefault="00A41C1A" w:rsidP="00A41C1A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41C1A" w:rsidRPr="00AC59B9" w:rsidRDefault="00A41C1A" w:rsidP="00A41C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9">
        <w:rPr>
          <w:rFonts w:ascii="Times New Roman" w:hAnsi="Times New Roman"/>
          <w:b/>
          <w:sz w:val="24"/>
          <w:szCs w:val="24"/>
        </w:rPr>
        <w:t xml:space="preserve">Директор департаменту міського господарства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В</w:t>
      </w:r>
      <w:r w:rsidRPr="00AC59B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C59B9">
        <w:rPr>
          <w:rFonts w:ascii="Times New Roman" w:hAnsi="Times New Roman"/>
          <w:b/>
          <w:sz w:val="24"/>
          <w:szCs w:val="24"/>
        </w:rPr>
        <w:t>Бабидорич</w:t>
      </w:r>
      <w:proofErr w:type="spellEnd"/>
    </w:p>
    <w:p w:rsidR="00A41C1A" w:rsidRDefault="00A41C1A" w:rsidP="00A41C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9A8" w:rsidRPr="00A41C1A" w:rsidRDefault="00F539A8" w:rsidP="00A41C1A">
      <w:bookmarkStart w:id="0" w:name="_GoBack"/>
      <w:bookmarkEnd w:id="0"/>
    </w:p>
    <w:sectPr w:rsidR="00F539A8" w:rsidRPr="00A41C1A" w:rsidSect="00AA06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10B"/>
    <w:multiLevelType w:val="hybridMultilevel"/>
    <w:tmpl w:val="BA9219C4"/>
    <w:lvl w:ilvl="0" w:tplc="83200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057A0A"/>
    <w:rsid w:val="000F2D78"/>
    <w:rsid w:val="00132F80"/>
    <w:rsid w:val="001567AB"/>
    <w:rsid w:val="001A3CCB"/>
    <w:rsid w:val="001C297F"/>
    <w:rsid w:val="001F366E"/>
    <w:rsid w:val="00252E44"/>
    <w:rsid w:val="00327FD5"/>
    <w:rsid w:val="003D3094"/>
    <w:rsid w:val="00416FDC"/>
    <w:rsid w:val="00495A05"/>
    <w:rsid w:val="004B7929"/>
    <w:rsid w:val="004F3814"/>
    <w:rsid w:val="005015B0"/>
    <w:rsid w:val="005F1567"/>
    <w:rsid w:val="006429C3"/>
    <w:rsid w:val="0065368F"/>
    <w:rsid w:val="00663B8C"/>
    <w:rsid w:val="006F1D61"/>
    <w:rsid w:val="007744F7"/>
    <w:rsid w:val="007B6C20"/>
    <w:rsid w:val="00880589"/>
    <w:rsid w:val="00893050"/>
    <w:rsid w:val="008B61D0"/>
    <w:rsid w:val="008F5BA1"/>
    <w:rsid w:val="009242AB"/>
    <w:rsid w:val="00962CB1"/>
    <w:rsid w:val="00A27476"/>
    <w:rsid w:val="00A41C1A"/>
    <w:rsid w:val="00A64712"/>
    <w:rsid w:val="00A7655D"/>
    <w:rsid w:val="00A91D79"/>
    <w:rsid w:val="00B92EC1"/>
    <w:rsid w:val="00BB0D35"/>
    <w:rsid w:val="00DE5F7C"/>
    <w:rsid w:val="00E54CF7"/>
    <w:rsid w:val="00E73F4E"/>
    <w:rsid w:val="00E7634F"/>
    <w:rsid w:val="00EB563D"/>
    <w:rsid w:val="00F539A8"/>
    <w:rsid w:val="00FA5FE2"/>
    <w:rsid w:val="00FA610E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5604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2017-03-28T10:54:00Z</cp:lastPrinted>
  <dcterms:created xsi:type="dcterms:W3CDTF">2017-03-31T13:33:00Z</dcterms:created>
  <dcterms:modified xsi:type="dcterms:W3CDTF">2018-02-27T14:26:00Z</dcterms:modified>
</cp:coreProperties>
</file>