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03" w:rsidRPr="006D7625" w:rsidRDefault="00DD1503" w:rsidP="00DD1503">
      <w:pPr>
        <w:rPr>
          <w:rFonts w:ascii="Times New Roman" w:hAnsi="Times New Roman" w:cs="Times New Roman"/>
          <w:b/>
          <w:sz w:val="28"/>
          <w:szCs w:val="28"/>
        </w:rPr>
      </w:pPr>
      <w:r w:rsidRPr="006D7625">
        <w:rPr>
          <w:rFonts w:ascii="Times New Roman" w:hAnsi="Times New Roman" w:cs="Times New Roman"/>
          <w:b/>
          <w:sz w:val="28"/>
          <w:szCs w:val="28"/>
        </w:rPr>
        <w:t>Перелік  документів:</w:t>
      </w:r>
    </w:p>
    <w:p w:rsidR="00DD1503" w:rsidRPr="00CB3DA0" w:rsidRDefault="00DD1503" w:rsidP="00DD1503">
      <w:pPr>
        <w:rPr>
          <w:rFonts w:ascii="Times New Roman" w:hAnsi="Times New Roman" w:cs="Times New Roman"/>
          <w:sz w:val="28"/>
          <w:szCs w:val="28"/>
        </w:rPr>
      </w:pPr>
      <w:r w:rsidRPr="00CB3DA0">
        <w:rPr>
          <w:rFonts w:ascii="Times New Roman" w:hAnsi="Times New Roman" w:cs="Times New Roman"/>
          <w:sz w:val="28"/>
          <w:szCs w:val="28"/>
        </w:rPr>
        <w:t xml:space="preserve">1. Заява (виконавця чи замовника земляних робіт, уповноваженої ними особи) на ім’я міського голови із зазначенням мети, та адреси проведення земляних робіт, а також дати початку та дати закінчення аварійних земляних робіт. </w:t>
      </w:r>
    </w:p>
    <w:p w:rsidR="00DD1503" w:rsidRPr="00CB3DA0" w:rsidRDefault="00DD1503" w:rsidP="00DD1503">
      <w:pPr>
        <w:rPr>
          <w:rFonts w:ascii="Times New Roman" w:hAnsi="Times New Roman" w:cs="Times New Roman"/>
          <w:sz w:val="28"/>
          <w:szCs w:val="28"/>
        </w:rPr>
      </w:pPr>
      <w:r w:rsidRPr="00CB3DA0">
        <w:rPr>
          <w:rFonts w:ascii="Times New Roman" w:hAnsi="Times New Roman" w:cs="Times New Roman"/>
          <w:sz w:val="28"/>
          <w:szCs w:val="28"/>
        </w:rPr>
        <w:t>Крім того в заяві про надання дозволу на земляні роботи має  бути зазначено, що суб‘єкт її подання зобов‘язується:</w:t>
      </w:r>
    </w:p>
    <w:p w:rsidR="00DD1503" w:rsidRPr="00CB3DA0" w:rsidRDefault="00DD1503" w:rsidP="00DD1503">
      <w:pPr>
        <w:rPr>
          <w:rFonts w:ascii="Times New Roman" w:hAnsi="Times New Roman" w:cs="Times New Roman"/>
          <w:sz w:val="28"/>
          <w:szCs w:val="28"/>
        </w:rPr>
      </w:pPr>
      <w:r w:rsidRPr="00CB3DA0">
        <w:rPr>
          <w:rFonts w:ascii="Times New Roman" w:hAnsi="Times New Roman" w:cs="Times New Roman"/>
          <w:sz w:val="28"/>
          <w:szCs w:val="28"/>
        </w:rPr>
        <w:t>- після проведення робіт забезпечити відновлення порушених елементів благоустрою не пізніше 5 діб після спливання строку дозволу;</w:t>
      </w:r>
    </w:p>
    <w:p w:rsidR="00DD1503" w:rsidRPr="00CB3DA0" w:rsidRDefault="00DD1503" w:rsidP="00DD1503">
      <w:pPr>
        <w:rPr>
          <w:rFonts w:ascii="Times New Roman" w:hAnsi="Times New Roman" w:cs="Times New Roman"/>
          <w:sz w:val="28"/>
          <w:szCs w:val="28"/>
        </w:rPr>
      </w:pPr>
      <w:r w:rsidRPr="00CB3DA0">
        <w:rPr>
          <w:rFonts w:ascii="Times New Roman" w:hAnsi="Times New Roman" w:cs="Times New Roman"/>
          <w:sz w:val="28"/>
          <w:szCs w:val="28"/>
        </w:rPr>
        <w:t>- у випадку невиконання робіт в строки  установлені дозволом, не пізніше ніж за 3 дні до його закінчення звернутись із письмовою заявою про його продовження;</w:t>
      </w:r>
    </w:p>
    <w:p w:rsidR="00DD1503" w:rsidRPr="00CB3DA0" w:rsidRDefault="00DD1503" w:rsidP="00DD1503">
      <w:pPr>
        <w:rPr>
          <w:rFonts w:ascii="Times New Roman" w:hAnsi="Times New Roman" w:cs="Times New Roman"/>
          <w:sz w:val="28"/>
          <w:szCs w:val="28"/>
        </w:rPr>
      </w:pPr>
      <w:r w:rsidRPr="00CB3DA0">
        <w:rPr>
          <w:rFonts w:ascii="Times New Roman" w:hAnsi="Times New Roman" w:cs="Times New Roman"/>
          <w:sz w:val="28"/>
          <w:szCs w:val="28"/>
        </w:rPr>
        <w:t>2.Бланк дозволу на планові земляні роботи, попередньо отриманий в відділі експлуатації житлового фонду та інженерних мереж Департаменту міського господарства та зареєстрований в відповідному журналі, з погодженнями від організацій, установ та відомств, вказаних в додатку №2 до рішення Ужгородської міської ради від 20.07.2013 року №575.</w:t>
      </w:r>
    </w:p>
    <w:p w:rsidR="00DD1503" w:rsidRPr="00CB3DA0" w:rsidRDefault="00DD1503" w:rsidP="00DD1503">
      <w:pPr>
        <w:rPr>
          <w:rFonts w:ascii="Times New Roman" w:hAnsi="Times New Roman" w:cs="Times New Roman"/>
          <w:sz w:val="28"/>
          <w:szCs w:val="28"/>
        </w:rPr>
      </w:pPr>
      <w:r w:rsidRPr="00CB3DA0">
        <w:rPr>
          <w:rFonts w:ascii="Times New Roman" w:hAnsi="Times New Roman" w:cs="Times New Roman"/>
          <w:sz w:val="28"/>
          <w:szCs w:val="28"/>
        </w:rPr>
        <w:t>3. Копії чи ксерокопії таких документів:</w:t>
      </w:r>
    </w:p>
    <w:p w:rsidR="00DD1503" w:rsidRPr="00CB3DA0" w:rsidRDefault="00DD1503" w:rsidP="00DD1503">
      <w:pPr>
        <w:rPr>
          <w:rFonts w:ascii="Times New Roman" w:hAnsi="Times New Roman" w:cs="Times New Roman"/>
          <w:sz w:val="28"/>
          <w:szCs w:val="28"/>
        </w:rPr>
      </w:pPr>
      <w:r w:rsidRPr="00CB3DA0">
        <w:rPr>
          <w:rFonts w:ascii="Times New Roman" w:hAnsi="Times New Roman" w:cs="Times New Roman"/>
          <w:sz w:val="28"/>
          <w:szCs w:val="28"/>
        </w:rPr>
        <w:t xml:space="preserve"> - схеми виконання робіт - викопіювання з генерального плану міста, згідно з проектною документацією;</w:t>
      </w:r>
    </w:p>
    <w:p w:rsidR="00DD1503" w:rsidRPr="00CB3DA0" w:rsidRDefault="00DD1503" w:rsidP="00DD1503">
      <w:pPr>
        <w:rPr>
          <w:rFonts w:ascii="Times New Roman" w:hAnsi="Times New Roman" w:cs="Times New Roman"/>
          <w:sz w:val="28"/>
          <w:szCs w:val="28"/>
        </w:rPr>
      </w:pPr>
      <w:r w:rsidRPr="00CB3DA0">
        <w:rPr>
          <w:rFonts w:ascii="Times New Roman" w:hAnsi="Times New Roman" w:cs="Times New Roman"/>
          <w:sz w:val="28"/>
          <w:szCs w:val="28"/>
        </w:rPr>
        <w:t>- проектної документації чи технічних умов, затверджених в установленому порядку;</w:t>
      </w:r>
    </w:p>
    <w:p w:rsidR="00DD1503" w:rsidRPr="00CB3DA0" w:rsidRDefault="00DD1503" w:rsidP="00DD1503">
      <w:pPr>
        <w:rPr>
          <w:rFonts w:ascii="Times New Roman" w:hAnsi="Times New Roman" w:cs="Times New Roman"/>
          <w:sz w:val="28"/>
          <w:szCs w:val="28"/>
        </w:rPr>
      </w:pPr>
      <w:r w:rsidRPr="00CB3DA0">
        <w:rPr>
          <w:rFonts w:ascii="Times New Roman" w:hAnsi="Times New Roman" w:cs="Times New Roman"/>
          <w:sz w:val="28"/>
          <w:szCs w:val="28"/>
        </w:rPr>
        <w:t>- документів, які підтверджують здійснення заходів з на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(чеків та платіжних доручень);</w:t>
      </w:r>
    </w:p>
    <w:p w:rsidR="00DD1503" w:rsidRPr="00CB3DA0" w:rsidRDefault="00DD1503" w:rsidP="00DD1503">
      <w:pPr>
        <w:rPr>
          <w:rFonts w:ascii="Times New Roman" w:hAnsi="Times New Roman" w:cs="Times New Roman"/>
          <w:sz w:val="28"/>
          <w:szCs w:val="28"/>
        </w:rPr>
      </w:pPr>
      <w:r w:rsidRPr="00CB3DA0">
        <w:rPr>
          <w:rFonts w:ascii="Times New Roman" w:hAnsi="Times New Roman" w:cs="Times New Roman"/>
          <w:sz w:val="28"/>
          <w:szCs w:val="28"/>
        </w:rPr>
        <w:t>- схеми відновлення благоустрою та плану-графіку виконання цих робіт (на об‘єктах з те</w:t>
      </w:r>
      <w:r>
        <w:rPr>
          <w:rFonts w:ascii="Times New Roman" w:hAnsi="Times New Roman" w:cs="Times New Roman"/>
          <w:sz w:val="28"/>
          <w:szCs w:val="28"/>
        </w:rPr>
        <w:t>рміном виконання більше 20 діб).</w:t>
      </w:r>
    </w:p>
    <w:p w:rsidR="0029482C" w:rsidRDefault="0029482C"/>
    <w:p w:rsidR="00DD1503" w:rsidRPr="00883698" w:rsidRDefault="00A95BFA" w:rsidP="00A95BFA">
      <w:pPr>
        <w:rPr>
          <w:rFonts w:ascii="Times New Roman" w:hAnsi="Times New Roman" w:cs="Times New Roman"/>
          <w:lang w:val="ru-RU"/>
        </w:rPr>
      </w:pPr>
      <w:r w:rsidRPr="00A95BFA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10 робочих днів.</w:t>
      </w:r>
      <w:r w:rsidR="00DD1503">
        <w:br w:type="column"/>
      </w:r>
      <w:r w:rsidR="00883698" w:rsidRPr="0088369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proofErr w:type="spellStart"/>
      <w:r w:rsidR="00DD1503" w:rsidRPr="00883698">
        <w:rPr>
          <w:rFonts w:ascii="Times New Roman" w:hAnsi="Times New Roman" w:cs="Times New Roman"/>
          <w:lang w:val="ru-RU"/>
        </w:rPr>
        <w:t>Міському</w:t>
      </w:r>
      <w:proofErr w:type="spellEnd"/>
      <w:r w:rsidR="00DD1503" w:rsidRPr="0088369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D1503" w:rsidRPr="00883698">
        <w:rPr>
          <w:rFonts w:ascii="Times New Roman" w:hAnsi="Times New Roman" w:cs="Times New Roman"/>
          <w:lang w:val="ru-RU"/>
        </w:rPr>
        <w:t>голові</w:t>
      </w:r>
      <w:proofErr w:type="spellEnd"/>
      <w:r w:rsidR="00DD1503" w:rsidRPr="00883698">
        <w:rPr>
          <w:rFonts w:ascii="Times New Roman" w:hAnsi="Times New Roman" w:cs="Times New Roman"/>
          <w:lang w:val="ru-RU"/>
        </w:rPr>
        <w:t xml:space="preserve"> </w:t>
      </w:r>
    </w:p>
    <w:p w:rsidR="00DD1503" w:rsidRPr="00DD1503" w:rsidRDefault="00DD1503" w:rsidP="00DD1503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D1503" w:rsidRPr="00DD1503" w:rsidRDefault="00DD1503" w:rsidP="00DD1503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proofErr w:type="gram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proofErr w:type="gramEnd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ізвище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ім’я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, по</w:t>
      </w:r>
      <w:r w:rsidRPr="00DD1503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батькові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</w:p>
    <w:p w:rsidR="00DD1503" w:rsidRPr="00DD1503" w:rsidRDefault="00DD1503" w:rsidP="00DD1503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для ф</w:t>
      </w:r>
      <w:r w:rsidRPr="00DD1503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зичних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DD1503">
        <w:rPr>
          <w:rFonts w:ascii="Times New Roman" w:eastAsia="Calibri" w:hAnsi="Times New Roman" w:cs="Times New Roman"/>
          <w:sz w:val="24"/>
          <w:szCs w:val="24"/>
        </w:rPr>
        <w:t>і</w:t>
      </w:r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proofErr w:type="gramEnd"/>
      <w:r w:rsidRPr="00DD1503">
        <w:rPr>
          <w:rFonts w:ascii="Times New Roman" w:eastAsia="Calibri" w:hAnsi="Times New Roman" w:cs="Times New Roman"/>
          <w:sz w:val="24"/>
          <w:szCs w:val="24"/>
        </w:rPr>
        <w:t xml:space="preserve">, назва </w:t>
      </w:r>
    </w:p>
    <w:p w:rsidR="00DD1503" w:rsidRPr="00DD1503" w:rsidRDefault="00DD1503" w:rsidP="00DD1503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 xml:space="preserve">підприємства для юридичних </w:t>
      </w:r>
    </w:p>
    <w:p w:rsidR="00DD1503" w:rsidRPr="00DD1503" w:rsidRDefault="00DD1503" w:rsidP="00DD1503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>осіб, посада</w:t>
      </w:r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DD15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D1503" w:rsidRPr="00DD1503" w:rsidRDefault="00DD1503" w:rsidP="00DD1503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D1503" w:rsidRPr="00DD1503" w:rsidRDefault="00DD1503" w:rsidP="00DD150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зареєстрований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адресою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:rsidR="00DD1503" w:rsidRPr="00DD1503" w:rsidRDefault="00DD1503" w:rsidP="00DD150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>юридична чи фізична адреси юридичної особи)</w:t>
      </w:r>
    </w:p>
    <w:p w:rsidR="00DD1503" w:rsidRPr="00DD1503" w:rsidRDefault="00DD1503" w:rsidP="00DD150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D1503" w:rsidRPr="00DD1503" w:rsidRDefault="00DD1503" w:rsidP="00DD1503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 xml:space="preserve">(робочий та мобільний   </w:t>
      </w:r>
    </w:p>
    <w:p w:rsidR="00DD1503" w:rsidRPr="00DD1503" w:rsidRDefault="00DD1503" w:rsidP="00DD1503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>телефонні</w:t>
      </w:r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номери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D1503" w:rsidRPr="00DD1503" w:rsidRDefault="00DD1503" w:rsidP="00DD1503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D15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DD15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А Я В А </w:t>
      </w:r>
    </w:p>
    <w:p w:rsidR="00DD1503" w:rsidRPr="00EE29C6" w:rsidRDefault="00DD1503" w:rsidP="00DD15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>Про</w:t>
      </w:r>
      <w:r w:rsidR="00EE29C6">
        <w:rPr>
          <w:rFonts w:ascii="Times New Roman" w:eastAsia="Calibri" w:hAnsi="Times New Roman" w:cs="Times New Roman"/>
          <w:sz w:val="28"/>
          <w:szCs w:val="28"/>
        </w:rPr>
        <w:t>шу надати дозвіл на проведення</w:t>
      </w:r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 робіт</w:t>
      </w:r>
      <w:r w:rsidR="00EE2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9C6" w:rsidRPr="00EE29C6">
        <w:rPr>
          <w:rFonts w:ascii="Times New Roman" w:eastAsia="Times New Roman" w:hAnsi="Times New Roman" w:cs="Times New Roman"/>
          <w:sz w:val="28"/>
          <w:szCs w:val="28"/>
          <w:lang w:eastAsia="ar-SA"/>
        </w:rPr>
        <w:t>з порушення цілісності об’єктів благоустрою</w:t>
      </w:r>
      <w:r w:rsidRPr="00EE29C6">
        <w:rPr>
          <w:rFonts w:ascii="Times New Roman" w:eastAsia="Calibri" w:hAnsi="Times New Roman" w:cs="Times New Roman"/>
          <w:sz w:val="28"/>
          <w:szCs w:val="28"/>
        </w:rPr>
        <w:t xml:space="preserve"> з метою:</w:t>
      </w:r>
    </w:p>
    <w:p w:rsidR="00DD1503" w:rsidRPr="00DD1503" w:rsidRDefault="00DD1503" w:rsidP="00DD1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DD1503" w:rsidRPr="00DD1503" w:rsidRDefault="00DD1503" w:rsidP="00DD1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>(вказується мета проведення земляних робіт – влаштування водопостачання, відведення господарських стоків, газопостачання, електропостачання, прокладення ліній зв‘язку тощо, чи перенесення вищезгаданих комунікацій)</w:t>
      </w:r>
    </w:p>
    <w:p w:rsidR="00DD1503" w:rsidRPr="00DD1503" w:rsidRDefault="00DD1503" w:rsidP="00DD15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>які проводитимуться за адресою: м.Ужгород, вулиця (</w:t>
      </w:r>
      <w:r w:rsidRPr="00DD1503">
        <w:rPr>
          <w:rFonts w:ascii="Times New Roman" w:eastAsia="Calibri" w:hAnsi="Times New Roman" w:cs="Times New Roman"/>
          <w:sz w:val="24"/>
          <w:szCs w:val="24"/>
        </w:rPr>
        <w:t>провулок, проспект, набережна</w:t>
      </w:r>
      <w:r w:rsidRPr="00DD1503">
        <w:rPr>
          <w:rFonts w:ascii="Times New Roman" w:eastAsia="Calibri" w:hAnsi="Times New Roman" w:cs="Times New Roman"/>
          <w:sz w:val="28"/>
          <w:szCs w:val="28"/>
        </w:rPr>
        <w:t>)____________________________, будинок №______.</w:t>
      </w:r>
    </w:p>
    <w:p w:rsidR="00DD1503" w:rsidRPr="00DD1503" w:rsidRDefault="00DD1503" w:rsidP="00DD15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D1503">
        <w:rPr>
          <w:rFonts w:ascii="Times New Roman" w:eastAsia="Calibri" w:hAnsi="Times New Roman" w:cs="Times New Roman"/>
          <w:sz w:val="28"/>
          <w:szCs w:val="28"/>
          <w:lang w:val="ru-RU"/>
        </w:rPr>
        <w:t>Зобов’язуюсь</w:t>
      </w:r>
      <w:proofErr w:type="spellEnd"/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D150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ісля проведення робіт, пов‘язаних з розкриттям </w:t>
      </w:r>
      <w:proofErr w:type="spellStart"/>
      <w:r w:rsidRPr="00DD1503">
        <w:rPr>
          <w:rFonts w:ascii="Times New Roman" w:eastAsia="Calibri" w:hAnsi="Times New Roman" w:cs="Times New Roman"/>
          <w:sz w:val="28"/>
          <w:szCs w:val="28"/>
        </w:rPr>
        <w:t>грунту</w:t>
      </w:r>
      <w:proofErr w:type="spellEnd"/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 забезпечити відновлення порушених елементів благоустрою (</w:t>
      </w:r>
      <w:r w:rsidRPr="00DD1503">
        <w:rPr>
          <w:rFonts w:ascii="Times New Roman" w:eastAsia="Calibri" w:hAnsi="Times New Roman" w:cs="Times New Roman"/>
          <w:sz w:val="24"/>
          <w:szCs w:val="24"/>
        </w:rPr>
        <w:t xml:space="preserve">бруківки, булими, ФЕМ, асфальтового, щебеневого, 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</w:rPr>
        <w:t>грунтового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</w:rPr>
        <w:t xml:space="preserve"> покриття та покриття в зеленій зоні</w:t>
      </w:r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503">
        <w:rPr>
          <w:rFonts w:ascii="Times New Roman" w:eastAsia="Calibri" w:hAnsi="Times New Roman" w:cs="Times New Roman"/>
          <w:sz w:val="24"/>
          <w:szCs w:val="24"/>
        </w:rPr>
        <w:t>та зелених насаджень</w:t>
      </w:r>
      <w:r w:rsidRPr="00DD1503">
        <w:rPr>
          <w:rFonts w:ascii="Times New Roman" w:eastAsia="Calibri" w:hAnsi="Times New Roman" w:cs="Times New Roman"/>
          <w:sz w:val="28"/>
          <w:szCs w:val="28"/>
        </w:rPr>
        <w:t>) в термін, установлений дозволом, але не пізніше 5 діб після спливання строку закінчення проведення земляних робіт</w:t>
      </w:r>
      <w:r w:rsidRPr="00DD150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 У випадку невиконання робіт в строки установлені дозволом, зобов‘язуюсь не пізніше 3 днів до його закінчення звернутись із письмовою заявою про продовження терміну його дії.</w:t>
      </w:r>
    </w:p>
    <w:p w:rsidR="00DD1503" w:rsidRPr="00DD1503" w:rsidRDefault="00DD1503" w:rsidP="00DD1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>Додатки: оригінал дозволу з погодженнями від організацій, установ та відомств (</w:t>
      </w:r>
      <w:r w:rsidRPr="00DD1503">
        <w:rPr>
          <w:rFonts w:ascii="Times New Roman" w:eastAsia="Calibri" w:hAnsi="Times New Roman" w:cs="Times New Roman"/>
          <w:sz w:val="24"/>
          <w:szCs w:val="24"/>
        </w:rPr>
        <w:t>вказаних в додатку №2</w:t>
      </w:r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503">
        <w:rPr>
          <w:rFonts w:ascii="Times New Roman" w:eastAsia="Calibri" w:hAnsi="Times New Roman" w:cs="Times New Roman"/>
          <w:sz w:val="24"/>
        </w:rPr>
        <w:t>до рішення Ужгородської міської ради від 20.07.2012 року №575</w:t>
      </w:r>
      <w:r w:rsidRPr="00DD1503">
        <w:rPr>
          <w:rFonts w:ascii="Times New Roman" w:eastAsia="Calibri" w:hAnsi="Times New Roman" w:cs="Times New Roman"/>
          <w:sz w:val="28"/>
          <w:szCs w:val="28"/>
        </w:rPr>
        <w:t>), затвердженими підписом і печаткою посадових осіб;</w:t>
      </w:r>
    </w:p>
    <w:p w:rsidR="00DD1503" w:rsidRPr="00DD1503" w:rsidRDefault="00DD1503" w:rsidP="00DD150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>ксерокопії:</w:t>
      </w:r>
    </w:p>
    <w:p w:rsidR="00DD1503" w:rsidRPr="00DD1503" w:rsidRDefault="00DD1503" w:rsidP="00DD1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>схеми виконання робіт - викопіювання з генплану, згідно з проектною документацією;</w:t>
      </w:r>
    </w:p>
    <w:p w:rsidR="00DD1503" w:rsidRPr="00DD1503" w:rsidRDefault="00DD1503" w:rsidP="00DD1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>проектної документації чи технічних умов, затверджених в установленому порядку;</w:t>
      </w:r>
    </w:p>
    <w:p w:rsidR="00DD1503" w:rsidRPr="00DD1503" w:rsidRDefault="00DD1503" w:rsidP="00DD1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>документів, які підтверджують здійснення заходів з на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(чеків та платіжних доручень);</w:t>
      </w:r>
    </w:p>
    <w:p w:rsidR="00DD1503" w:rsidRPr="00DD1503" w:rsidRDefault="00DD1503" w:rsidP="00DD1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 xml:space="preserve">схеми відновлення благоустрою та плану-графіку виконання цих робіт (на об‘єктах з терміном виконання більше 20 діб).   </w:t>
      </w:r>
    </w:p>
    <w:p w:rsidR="00DD1503" w:rsidRPr="00DD1503" w:rsidRDefault="00DD1503" w:rsidP="00DD15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1503">
        <w:rPr>
          <w:rFonts w:ascii="Times New Roman" w:eastAsia="Calibri" w:hAnsi="Times New Roman" w:cs="Times New Roman"/>
          <w:sz w:val="20"/>
          <w:szCs w:val="20"/>
        </w:rPr>
        <w:t xml:space="preserve">.   </w:t>
      </w:r>
    </w:p>
    <w:p w:rsidR="00DD1503" w:rsidRPr="00DD1503" w:rsidRDefault="00DD1503" w:rsidP="00DD1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>«_____»___________ 201__</w:t>
      </w:r>
      <w:r w:rsidRPr="00DD1503">
        <w:rPr>
          <w:rFonts w:ascii="Times New Roman" w:eastAsia="Calibri" w:hAnsi="Times New Roman" w:cs="Times New Roman"/>
          <w:sz w:val="28"/>
          <w:szCs w:val="28"/>
        </w:rPr>
        <w:tab/>
      </w:r>
      <w:r w:rsidRPr="00DD1503">
        <w:rPr>
          <w:rFonts w:ascii="Times New Roman" w:eastAsia="Calibri" w:hAnsi="Times New Roman" w:cs="Times New Roman"/>
          <w:sz w:val="28"/>
          <w:szCs w:val="28"/>
        </w:rPr>
        <w:tab/>
      </w:r>
      <w:r w:rsidRPr="00DD1503">
        <w:rPr>
          <w:rFonts w:ascii="Times New Roman" w:eastAsia="Calibri" w:hAnsi="Times New Roman" w:cs="Times New Roman"/>
          <w:sz w:val="28"/>
          <w:szCs w:val="28"/>
        </w:rPr>
        <w:tab/>
      </w:r>
      <w:r w:rsidRPr="00DD1503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DD1503" w:rsidRPr="00DD1503" w:rsidRDefault="00DD1503" w:rsidP="00DD1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15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</w:t>
      </w:r>
      <w:r w:rsidRPr="00DD1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(прізвище, ініціали,підпис)</w:t>
      </w:r>
    </w:p>
    <w:p w:rsidR="00DD1503" w:rsidRPr="00DD1503" w:rsidRDefault="00DD1503" w:rsidP="00DD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Примітка. Для юридичних осіб, обов‘язкове скріплення підпису уповноваженої особи печаткою, при його відсутності заява повертається без розгляду.</w:t>
      </w:r>
    </w:p>
    <w:p w:rsidR="007954DB" w:rsidRPr="008C6E64" w:rsidRDefault="00DD1503" w:rsidP="007954DB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br w:type="column"/>
      </w:r>
      <w:r w:rsidRPr="00DD15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«</w:t>
      </w:r>
      <w:r w:rsidR="007954DB" w:rsidRPr="008C6E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54DB" w:rsidRPr="008C6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ПОГОДЖУЮ</w:t>
      </w:r>
      <w:r w:rsidR="007954DB" w:rsidRPr="008C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</w:t>
      </w:r>
      <w:r w:rsidR="007954DB" w:rsidRPr="008C6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виконкому </w:t>
      </w:r>
    </w:p>
    <w:p w:rsidR="007954DB" w:rsidRPr="008C6E64" w:rsidRDefault="007954DB" w:rsidP="007954DB">
      <w:pPr>
        <w:spacing w:after="0" w:line="240" w:lineRule="atLeast"/>
        <w:ind w:left="3" w:firstLine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Міський голова</w:t>
      </w:r>
      <w:r w:rsidRPr="008C6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8C6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 № _____</w:t>
      </w:r>
    </w:p>
    <w:p w:rsidR="007954DB" w:rsidRPr="008C6E64" w:rsidRDefault="007954DB" w:rsidP="007954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7954DB" w:rsidRPr="008C6E64" w:rsidRDefault="007954DB" w:rsidP="007954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4DB" w:rsidRPr="008C6E64" w:rsidRDefault="007954DB" w:rsidP="007954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C6E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ПОГОДЖУЮ</w:t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        </w:t>
      </w:r>
    </w:p>
    <w:p w:rsidR="007954DB" w:rsidRPr="008C6E64" w:rsidRDefault="007954DB" w:rsidP="007954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департаменту</w:t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C6E6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</w:t>
      </w:r>
      <w:r w:rsidRPr="008C6E6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Початок роботи_____________</w:t>
      </w:r>
    </w:p>
    <w:p w:rsidR="007954DB" w:rsidRPr="008C6E64" w:rsidRDefault="007954DB" w:rsidP="007954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8C6E6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</w:t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Закінчення_________________ </w:t>
      </w:r>
    </w:p>
    <w:p w:rsidR="007954DB" w:rsidRPr="008C6E64" w:rsidRDefault="007954DB" w:rsidP="007954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Відновлення________________</w:t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8C6E6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Продовжено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______________                   </w:t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954DB" w:rsidRPr="008C6E64" w:rsidRDefault="007954DB" w:rsidP="007954D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954DB" w:rsidRPr="008C6E64" w:rsidRDefault="007954DB" w:rsidP="007954D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54DB" w:rsidRPr="008C6E64" w:rsidRDefault="007954DB" w:rsidP="007954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E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ДОЗВІЛ</w:t>
      </w:r>
    </w:p>
    <w:p w:rsidR="007954DB" w:rsidRPr="008C6E64" w:rsidRDefault="007954DB" w:rsidP="007954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E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проведення робіт з порушення цілісності об</w:t>
      </w:r>
      <w:r w:rsidRPr="008C6E6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’</w:t>
      </w:r>
      <w:proofErr w:type="spellStart"/>
      <w:r w:rsidRPr="008C6E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єктів</w:t>
      </w:r>
      <w:proofErr w:type="spellEnd"/>
      <w:r w:rsidRPr="008C6E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благоустрою                           № ____           _______________ </w:t>
      </w: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>201__р.</w:t>
      </w:r>
    </w:p>
    <w:p w:rsidR="007954DB" w:rsidRPr="008C6E64" w:rsidRDefault="007954DB" w:rsidP="007954DB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E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</w:t>
      </w:r>
    </w:p>
    <w:p w:rsidR="007954DB" w:rsidRPr="008C6E64" w:rsidRDefault="007954DB" w:rsidP="007954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(назва організації, підприємства, П.І.Б)</w:t>
      </w:r>
    </w:p>
    <w:p w:rsidR="007954DB" w:rsidRPr="008C6E64" w:rsidRDefault="007954DB" w:rsidP="007954D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особі___________________________________________________________________</w:t>
      </w:r>
    </w:p>
    <w:p w:rsidR="007954DB" w:rsidRPr="008C6E64" w:rsidRDefault="007954DB" w:rsidP="007954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(посада та П.І.Б. відповідальної особи)</w:t>
      </w:r>
    </w:p>
    <w:p w:rsidR="007954DB" w:rsidRPr="008C6E64" w:rsidRDefault="007954DB" w:rsidP="007954DB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дозволяється виконувати роботи</w:t>
      </w:r>
      <w:r w:rsidRPr="008C6E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</w:t>
      </w:r>
    </w:p>
    <w:p w:rsidR="007954DB" w:rsidRPr="008C6E64" w:rsidRDefault="007954DB" w:rsidP="007954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(назва робіт)</w:t>
      </w:r>
    </w:p>
    <w:p w:rsidR="007954DB" w:rsidRPr="008C6E64" w:rsidRDefault="007954DB" w:rsidP="007954D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7954DB" w:rsidRPr="008C6E64" w:rsidRDefault="007954DB" w:rsidP="007954DB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E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</w:t>
      </w:r>
    </w:p>
    <w:p w:rsidR="007954DB" w:rsidRPr="008C6E64" w:rsidRDefault="007954DB" w:rsidP="007954D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E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вулиці, площі _________________________________________________________</w:t>
      </w:r>
    </w:p>
    <w:p w:rsidR="007954DB" w:rsidRPr="008C6E64" w:rsidRDefault="007954DB" w:rsidP="007954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B" w:rsidRPr="008C6E64" w:rsidRDefault="007954DB" w:rsidP="007954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B" w:rsidRPr="008C6E64" w:rsidRDefault="007954DB" w:rsidP="007954D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023"/>
        <w:gridCol w:w="2463"/>
        <w:gridCol w:w="2217"/>
      </w:tblGrid>
      <w:tr w:rsidR="007954DB" w:rsidRPr="008C6E64" w:rsidTr="00DB6D92">
        <w:tc>
          <w:tcPr>
            <w:tcW w:w="1188" w:type="dxa"/>
          </w:tcPr>
          <w:p w:rsidR="007954DB" w:rsidRPr="008C6E64" w:rsidRDefault="007954DB" w:rsidP="00DB6D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</w:t>
            </w:r>
            <w:proofErr w:type="spellStart"/>
            <w:r w:rsidRPr="008C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 організації, з якою необхідно погодити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Особливі відмітки</w:t>
            </w: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Підпис, печатка</w:t>
            </w: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 «Закарпатський </w:t>
            </w:r>
            <w:proofErr w:type="spellStart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облавтодор</w:t>
            </w:r>
            <w:proofErr w:type="spellEnd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(вул. </w:t>
            </w:r>
            <w:proofErr w:type="spellStart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Собранецька</w:t>
            </w:r>
            <w:proofErr w:type="spellEnd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39, тел.3-70-85)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04FED" w:rsidP="00704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Управління патрульної поліції в Закарпатській області  Департаменту патрульної поліції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.(вул.Кошового,2</w:t>
            </w:r>
            <w:r w:rsidR="007954DB"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Головний архітектор міста (вул. Уральська, 4, тел. 61-71-03)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</w:t>
            </w: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  <w:proofErr w:type="spellStart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УжАгром</w:t>
            </w:r>
            <w:proofErr w:type="spellEnd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ікс</w:t>
            </w: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(вул. Загорська, 51, тел. 64-14-85)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lang w:eastAsia="ru-RU"/>
              </w:rPr>
              <w:t>Угода на відновлення _______________</w:t>
            </w:r>
          </w:p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lang w:eastAsia="ru-RU"/>
              </w:rPr>
              <w:t>№ ___________</w:t>
            </w: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КШЕП м. Ужгорода (вул. Проектна, 3, тел. 66-10-27)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lang w:eastAsia="ru-RU"/>
              </w:rPr>
              <w:t>Угода на відновлення  ______________ № ___________</w:t>
            </w: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Житлово-експлуатаційна організація (ЖРЕР)</w:t>
            </w:r>
          </w:p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lang w:eastAsia="ru-RU"/>
              </w:rPr>
              <w:t>Угода на відновлення  ______________ № ____________</w:t>
            </w: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Організація, що здійснює відновлення покриття – бруківки, булими та </w:t>
            </w:r>
            <w:proofErr w:type="spellStart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ФЕМів</w:t>
            </w:r>
            <w:proofErr w:type="spellEnd"/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lang w:eastAsia="ru-RU"/>
              </w:rPr>
              <w:t>Угода на відновлення  ______________ № ____________</w:t>
            </w: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 «Водоканал міста Ужгород» (вул. Митна, 1, тел. 3-63-10, 64-38-00)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муніц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ипальної інспекції з благоустрою</w:t>
            </w: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(пл.. Поштова, 3, каб.111-112)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Спецспоживач-С</w:t>
            </w:r>
            <w:proofErr w:type="spellEnd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(вул. Довженка,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C6E6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Ужгород, тел.: (0312) 61-43-41, 0503726383)»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rPr>
          <w:trHeight w:val="274"/>
        </w:trPr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УжМРЕМ</w:t>
            </w:r>
            <w:proofErr w:type="spellEnd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(вул. </w:t>
            </w:r>
            <w:proofErr w:type="spellStart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Електрозаводська</w:t>
            </w:r>
            <w:proofErr w:type="spellEnd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9, тел. 3-51-51, 3-32-82, 61-52,82)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 «</w:t>
            </w:r>
            <w:proofErr w:type="spellStart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Закарпатгаз</w:t>
            </w:r>
            <w:proofErr w:type="spellEnd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(вул. Погорєлова, 2, тел. 61-94-02)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ЗФ ПАТ </w:t>
            </w: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Укртелеком</w:t>
            </w: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пл. Кири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та Мефодія, 4. тел. </w:t>
            </w: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2-35-36</w:t>
            </w:r>
          </w:p>
          <w:p w:rsidR="007954DB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«</w:t>
            </w:r>
            <w:proofErr w:type="spellStart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Атраком</w:t>
            </w:r>
            <w:proofErr w:type="spellEnd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м. Львів, вул. Пасічна, 160, тел.  </w:t>
            </w:r>
            <w:r w:rsidRPr="008C6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0507477516 </w:t>
            </w: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м. Ужгород, вул. </w:t>
            </w:r>
            <w:proofErr w:type="spellStart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Міксата</w:t>
            </w:r>
            <w:proofErr w:type="spellEnd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,15 тел. 662851; 0675491151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ТзОВ</w:t>
            </w:r>
            <w:proofErr w:type="spellEnd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“</w:t>
            </w:r>
            <w:proofErr w:type="spellStart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Закарпателектробуд</w:t>
            </w:r>
            <w:proofErr w:type="spellEnd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вул. Богомольця, 8 тел. 65-55-74, 65-39-63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DB6D92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lang w:val="ru-RU" w:eastAsia="ru-RU"/>
              </w:rPr>
              <w:t>15-1.</w:t>
            </w: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Міжрайонне управління водного господарства (вул. Загорська, 61 в, 64-46-17)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Державне управління охорони навколишнього природного середовища (вул. Швабська, 14, тел. 61-67-01)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7954DB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охорони культурної спадщини</w:t>
            </w:r>
          </w:p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культури ЗОДА (пл. Народна, 3, 5-ий поверх, 536 </w:t>
            </w:r>
            <w:proofErr w:type="spellStart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тел. 61-50-29)</w:t>
            </w: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4DB" w:rsidRPr="008C6E64" w:rsidTr="00DB6D92">
        <w:tc>
          <w:tcPr>
            <w:tcW w:w="1188" w:type="dxa"/>
          </w:tcPr>
          <w:p w:rsidR="007954DB" w:rsidRPr="008C6E64" w:rsidRDefault="007954DB" w:rsidP="00DB6D92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</w:tcPr>
          <w:p w:rsidR="007954DB" w:rsidRPr="008C6E64" w:rsidRDefault="007954DB" w:rsidP="00DB6D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</w:tcPr>
          <w:p w:rsidR="007954DB" w:rsidRPr="008C6E64" w:rsidRDefault="007954DB" w:rsidP="00DB6D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54DB" w:rsidRPr="008C6E64" w:rsidRDefault="007954DB" w:rsidP="007954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4DB" w:rsidRPr="008C6E64" w:rsidRDefault="007954DB" w:rsidP="007954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4DB" w:rsidRPr="008C6E64" w:rsidRDefault="007954DB" w:rsidP="007954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4DB" w:rsidRPr="008C6E64" w:rsidRDefault="007954DB" w:rsidP="007954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4DB" w:rsidRPr="008C6E64" w:rsidRDefault="007954DB" w:rsidP="007954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6E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ПАМ’ЯТКА</w:t>
      </w:r>
    </w:p>
    <w:p w:rsidR="007954DB" w:rsidRPr="008C6E64" w:rsidRDefault="007954DB" w:rsidP="007954D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6E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виконавцю  робіт з порушення цілісності об’єктів благоустрою</w:t>
      </w:r>
    </w:p>
    <w:p w:rsidR="007954DB" w:rsidRPr="008C6E64" w:rsidRDefault="007954DB" w:rsidP="007954DB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Виконання  робіт проводиться відповідно до п. 7.2.7 та п. 7.2.8 Правил благоустрою міста Ужгород, затверджених рішенням </w:t>
      </w:r>
      <w:r w:rsidRPr="008C6E6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IV</w:t>
      </w:r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сесії міської ради </w:t>
      </w:r>
      <w:r w:rsidRPr="008C6E6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</w:t>
      </w:r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скликання від 26.12.06 року № 136.</w:t>
      </w:r>
    </w:p>
    <w:p w:rsidR="007954DB" w:rsidRPr="008C6E64" w:rsidRDefault="007954DB" w:rsidP="007954DB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Виконавець робіт зобов’язаний зберігати на об’єкті у відповідальної особи погоджені зі всіма службами у встановленому порядку: дозвіл на проведення  робіт; проектно-кошторисну документацію; схеми виконання робіт на місцевості; графік виконання робіт, схему ОДР;</w:t>
      </w:r>
    </w:p>
    <w:p w:rsidR="007954DB" w:rsidRPr="008C6E64" w:rsidRDefault="007954DB" w:rsidP="007954DB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Встановити по місцю виконання робіт дорожні знаки, інформаційні таблички з назвою об’єкта організації, яка виконує роботи, номер телефону, прізвище і посаду виконавця робіт, строки та вказано термін закінчення робіт.</w:t>
      </w:r>
    </w:p>
    <w:p w:rsidR="007954DB" w:rsidRPr="008C6E64" w:rsidRDefault="007954DB" w:rsidP="007954DB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проведенні робіт, майданчик необхідно засипати щебенем та організувати мийку коліс. В кінці роботи прибрати територію від бруду.</w:t>
      </w:r>
    </w:p>
    <w:p w:rsidR="007954DB" w:rsidRPr="008C6E64" w:rsidRDefault="007954DB" w:rsidP="007954DB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 початку робіт на місце викликати представників, вказаних при погодженні проекту. При виявленні під час розкопки не врахованих проектом комунікацій, роботи припинити, скласти акт і поставити до відома власника мережі.</w:t>
      </w:r>
    </w:p>
    <w:p w:rsidR="007954DB" w:rsidRPr="008C6E64" w:rsidRDefault="007954DB" w:rsidP="007954DB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Місце робіт відгородити щитовим парканом з навісом над тротуаром, спеціальною сіткою, якщо роботи ведуться на проїжджій частині вулиці, в нічний час забезпечити освітлення.</w:t>
      </w:r>
    </w:p>
    <w:p w:rsidR="007954DB" w:rsidRPr="008C6E64" w:rsidRDefault="007954DB" w:rsidP="007954DB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проведенні  робіт забезпечити в’їзди у двори, мікрорайони, входи у приміщення, проходи на тротуарах.</w:t>
      </w:r>
    </w:p>
    <w:p w:rsidR="007954DB" w:rsidRPr="008C6E64" w:rsidRDefault="007954DB" w:rsidP="007954DB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починати роботи без наявності необхідних матеріалів, механізмів, транспорту і т.д.</w:t>
      </w:r>
    </w:p>
    <w:p w:rsidR="007954DB" w:rsidRPr="008C6E64" w:rsidRDefault="007954DB" w:rsidP="007954DB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Після закінчення робіт отримувач дозволу повинен закрити дозвіл у департаменті міського господарства</w:t>
      </w:r>
    </w:p>
    <w:p w:rsidR="007954DB" w:rsidRPr="008C6E64" w:rsidRDefault="007954DB" w:rsidP="007954DB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Закриття дозволу проводиться перевіркою на місці виконаних робіт по благоустрою та відновленню твердого </w:t>
      </w:r>
      <w:proofErr w:type="spellStart"/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асфальто-бетонного</w:t>
      </w:r>
      <w:proofErr w:type="spellEnd"/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покриття чи зеленої зони працівниками відділу муніципальної поліції.</w:t>
      </w:r>
    </w:p>
    <w:p w:rsidR="007954DB" w:rsidRPr="008C6E64" w:rsidRDefault="007954DB" w:rsidP="007954DB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6E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Забороняється складування будівельних матеріалів та сміття за межі огородженої території.</w:t>
      </w:r>
    </w:p>
    <w:p w:rsidR="007954DB" w:rsidRDefault="007954DB" w:rsidP="007954DB">
      <w:pPr>
        <w:tabs>
          <w:tab w:val="left" w:pos="5138"/>
        </w:tabs>
        <w:spacing w:line="240" w:lineRule="atLeast"/>
        <w:jc w:val="both"/>
      </w:pPr>
    </w:p>
    <w:p w:rsidR="007954DB" w:rsidRDefault="007954DB" w:rsidP="007954DB">
      <w:pPr>
        <w:tabs>
          <w:tab w:val="left" w:pos="5138"/>
        </w:tabs>
        <w:spacing w:line="240" w:lineRule="atLeast"/>
        <w:jc w:val="both"/>
      </w:pPr>
    </w:p>
    <w:p w:rsidR="007954DB" w:rsidRDefault="007954DB" w:rsidP="007954DB">
      <w:pPr>
        <w:tabs>
          <w:tab w:val="left" w:pos="5138"/>
        </w:tabs>
        <w:spacing w:line="240" w:lineRule="atLeast"/>
        <w:jc w:val="both"/>
      </w:pPr>
    </w:p>
    <w:p w:rsidR="007954DB" w:rsidRDefault="007954DB" w:rsidP="007954DB">
      <w:pPr>
        <w:tabs>
          <w:tab w:val="left" w:pos="5138"/>
        </w:tabs>
        <w:spacing w:line="240" w:lineRule="atLeast"/>
        <w:jc w:val="both"/>
      </w:pPr>
    </w:p>
    <w:p w:rsidR="007954DB" w:rsidRDefault="007954DB" w:rsidP="007954DB">
      <w:pPr>
        <w:tabs>
          <w:tab w:val="left" w:pos="5138"/>
        </w:tabs>
        <w:spacing w:line="240" w:lineRule="atLeast"/>
        <w:jc w:val="both"/>
      </w:pPr>
    </w:p>
    <w:p w:rsidR="005C7E3B" w:rsidRDefault="005C7E3B" w:rsidP="007954DB">
      <w:pPr>
        <w:tabs>
          <w:tab w:val="left" w:pos="5138"/>
        </w:tabs>
        <w:spacing w:line="240" w:lineRule="atLeast"/>
        <w:jc w:val="both"/>
      </w:pPr>
    </w:p>
    <w:p w:rsidR="005C7E3B" w:rsidRDefault="005C7E3B"/>
    <w:p w:rsidR="005C7E3B" w:rsidRDefault="005C7E3B"/>
    <w:p w:rsidR="005C7E3B" w:rsidRPr="005C7E3B" w:rsidRDefault="005C7E3B" w:rsidP="005C7E3B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7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Затверджую:</w:t>
      </w:r>
    </w:p>
    <w:p w:rsidR="005C7E3B" w:rsidRPr="005C7E3B" w:rsidRDefault="005C7E3B" w:rsidP="005C7E3B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Міський голова ____________ </w:t>
      </w:r>
      <w:r w:rsidR="00050443">
        <w:rPr>
          <w:rFonts w:ascii="Times New Roman" w:eastAsia="Times New Roman" w:hAnsi="Times New Roman" w:cs="Times New Roman"/>
          <w:sz w:val="24"/>
          <w:szCs w:val="24"/>
          <w:lang w:eastAsia="ar-SA"/>
        </w:rPr>
        <w:t>Б.Андріїв</w:t>
      </w:r>
    </w:p>
    <w:p w:rsidR="005C7E3B" w:rsidRPr="005C7E3B" w:rsidRDefault="005C7E3B" w:rsidP="005C7E3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050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«__»___________  2016</w:t>
      </w:r>
      <w:r w:rsidRPr="005C7E3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</w:p>
    <w:p w:rsidR="005C7E3B" w:rsidRPr="005C7E3B" w:rsidRDefault="005C7E3B" w:rsidP="005C7E3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7E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 24</w:t>
      </w:r>
      <w:r w:rsidRPr="001D1E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</w:t>
      </w:r>
      <w:r w:rsidRPr="005C7E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1D1E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</w:t>
      </w:r>
      <w:r w:rsidRPr="005C7E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</w:p>
    <w:p w:rsidR="005C7E3B" w:rsidRPr="001A1562" w:rsidRDefault="005C674B" w:rsidP="005C7E3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5C7E3B" w:rsidRPr="001A1562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адання дозволу на проведення робіт</w:t>
      </w:r>
      <w:r w:rsidR="001A1562" w:rsidRPr="001A15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 порушення цілісності об’єктів благоустрою</w:t>
      </w:r>
      <w:r w:rsidR="005C7E3B" w:rsidRPr="001A15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C7E3B" w:rsidRPr="005C7E3B" w:rsidRDefault="005C7E3B" w:rsidP="005C7E3B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5C7E3B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(назва адміністративної послуги)</w:t>
      </w:r>
    </w:p>
    <w:p w:rsidR="005C7E3B" w:rsidRPr="005C7E3B" w:rsidRDefault="005C7E3B" w:rsidP="005C7E3B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C7E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5C7E3B" w:rsidRPr="005C7E3B" w:rsidRDefault="005C7E3B" w:rsidP="005C7E3B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5C7E3B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5C7E3B" w:rsidRPr="005C7E3B" w:rsidRDefault="005C7E3B" w:rsidP="005C7E3B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846"/>
        <w:gridCol w:w="34"/>
        <w:gridCol w:w="5950"/>
      </w:tblGrid>
      <w:tr w:rsidR="005C7E3B" w:rsidRPr="005C7E3B" w:rsidTr="0063713C">
        <w:trPr>
          <w:cantSplit/>
          <w:trHeight w:val="238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5C7E3B" w:rsidRPr="005C7E3B" w:rsidTr="0063713C">
        <w:trPr>
          <w:cantSplit/>
          <w:trHeight w:val="630"/>
        </w:trPr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5C7E3B" w:rsidRPr="005C7E3B" w:rsidTr="0063713C">
        <w:trPr>
          <w:cantSplit/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5C7E3B" w:rsidRPr="005C7E3B" w:rsidTr="0063713C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81" w:rsidRPr="00891114" w:rsidRDefault="00190181" w:rsidP="00190181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Понеділок – 8.00 -17.00</w:t>
            </w:r>
          </w:p>
          <w:p w:rsidR="00190181" w:rsidRPr="00891114" w:rsidRDefault="00190181" w:rsidP="00190181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Вівторок – 8.00 -17.00</w:t>
            </w:r>
          </w:p>
          <w:p w:rsidR="00190181" w:rsidRPr="00891114" w:rsidRDefault="00190181" w:rsidP="00190181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Середа – 9.00-20.00</w:t>
            </w:r>
          </w:p>
          <w:p w:rsidR="00190181" w:rsidRPr="00891114" w:rsidRDefault="00190181" w:rsidP="00190181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Четвер – 8.00 -17.00</w:t>
            </w:r>
          </w:p>
          <w:p w:rsidR="00190181" w:rsidRPr="00891114" w:rsidRDefault="00190181" w:rsidP="00190181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П</w:t>
            </w:r>
            <w:r w:rsidRPr="007725FF">
              <w:rPr>
                <w:rFonts w:ascii="Times New Roman" w:hAnsi="Times New Roman" w:cs="Times New Roman"/>
                <w:kern w:val="1"/>
                <w:lang w:val="ru-RU" w:eastAsia="hi-IN" w:bidi="hi-IN"/>
              </w:rPr>
              <w:t>’</w:t>
            </w:r>
            <w:proofErr w:type="spellStart"/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ятниця</w:t>
            </w:r>
            <w:proofErr w:type="spellEnd"/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– 8.00 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15.00 </w:t>
            </w:r>
          </w:p>
          <w:p w:rsidR="005C7E3B" w:rsidRPr="005C7E3B" w:rsidRDefault="00190181" w:rsidP="0019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Субота – 8.00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-15.00</w:t>
            </w:r>
          </w:p>
        </w:tc>
      </w:tr>
      <w:tr w:rsidR="005C7E3B" w:rsidRPr="005C7E3B" w:rsidTr="0063713C">
        <w:trPr>
          <w:cantSplit/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61-76-87</w:t>
            </w:r>
          </w:p>
          <w:p w:rsidR="005C7E3B" w:rsidRPr="005C7E3B" w:rsidRDefault="005C7E3B" w:rsidP="005C7E3B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7E3B" w:rsidRPr="005C7E3B" w:rsidTr="0063713C">
        <w:trPr>
          <w:cantSplit/>
          <w:trHeight w:val="292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5C7E3B" w:rsidRPr="005C7E3B" w:rsidTr="0063713C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«Про місцеве самоврядування в Україні»,  «Про благоустрій», «Про відповідальність підприємств, їх об‘єднань, установ та організацій за порушення у сфері містобудування», «Про адміністративні послуги», Земельний кодекс України.</w:t>
            </w:r>
          </w:p>
        </w:tc>
      </w:tr>
      <w:tr w:rsidR="005C7E3B" w:rsidRPr="005C7E3B" w:rsidTr="0063713C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C7E3B" w:rsidRPr="005C7E3B" w:rsidTr="0063713C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C7E3B" w:rsidRPr="005C7E3B" w:rsidTr="0063713C">
        <w:trPr>
          <w:cantSplit/>
          <w:trHeight w:val="6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Порядок видачі дозволів на проведення земляних робіт на  території м. Ужгорода, затверджений рішенням міської ради від 20.07.2012 р. №575, зі змінами та доповненнями, внесеними рішеннями від 21.09.2012 року №634 та від 18.06.2013 року №942.</w:t>
            </w:r>
          </w:p>
          <w:p w:rsidR="005C7E3B" w:rsidRPr="005C7E3B" w:rsidRDefault="005C7E3B" w:rsidP="005C7E3B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Правила благоустрою міста Ужгород, затверджені рішенням міської ради від 26.12.2012 р. №136.</w:t>
            </w:r>
          </w:p>
        </w:tc>
      </w:tr>
      <w:tr w:rsidR="005C7E3B" w:rsidRPr="005C7E3B" w:rsidTr="0063713C">
        <w:trPr>
          <w:trHeight w:val="339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5C7E3B" w:rsidRPr="005C7E3B" w:rsidTr="0063713C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Письмова заява виконавця чи замовника земляних робіт.</w:t>
            </w:r>
          </w:p>
        </w:tc>
      </w:tr>
      <w:tr w:rsidR="005C7E3B" w:rsidRPr="005C7E3B" w:rsidTr="0063713C">
        <w:trPr>
          <w:trHeight w:val="1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1. Заява (виконавця чи замовника земляних робіт, уповноваженої ними особи) на ім’я міського голови із зазначенням мети, та адреси проведення земляних робіт, а також дати початку та дати закінчення аварійних земляних робіт. </w:t>
            </w:r>
          </w:p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Крім того в заяві про надання дозволу на земляні роботи має  бути зазначено, що суб‘єкт її подання зобов‘язується:</w:t>
            </w:r>
          </w:p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після проведення робіт забезпечити відновлення порушених елементів благоустрою не пізніше 5 діб після спливання строку дозволу;</w:t>
            </w:r>
          </w:p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- у випадку невиконання робіт в строки  установлені дозволом, не пізніше ніж за 3 дні до його закінчення звернутись із письмовою заявою про його продовження;</w:t>
            </w:r>
          </w:p>
          <w:p w:rsidR="005C7E3B" w:rsidRPr="005C7E3B" w:rsidRDefault="005C7E3B" w:rsidP="005C7E3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2.Бланк дозволу на планові земляні роботи, попередньо отриманий в відділі експлуатації житлового фонду та інженерних мереж Департаменту міського господарства та зареєстрований в відповідному журналі, з погодженнями від організацій, установ та відомств, вказаних в додатку №2 до рішення Ужгородської міської ради від 20.07.2013 року №575.</w:t>
            </w:r>
          </w:p>
          <w:p w:rsidR="005C7E3B" w:rsidRPr="005C7E3B" w:rsidRDefault="005C7E3B" w:rsidP="005C7E3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 Копії чи ксерокопії таких документів:</w:t>
            </w:r>
          </w:p>
          <w:p w:rsidR="005C7E3B" w:rsidRPr="005C7E3B" w:rsidRDefault="005C7E3B" w:rsidP="005C7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C7E3B">
              <w:rPr>
                <w:rFonts w:ascii="Times New Roman" w:eastAsia="Calibri" w:hAnsi="Times New Roman" w:cs="Times New Roman"/>
                <w:sz w:val="20"/>
                <w:szCs w:val="20"/>
              </w:rPr>
              <w:t>схеми виконання робіт - викопіювання з генерального плану міста, згідно з проектною документацією;</w:t>
            </w:r>
          </w:p>
          <w:p w:rsidR="005C7E3B" w:rsidRPr="005C7E3B" w:rsidRDefault="005C7E3B" w:rsidP="005C7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E3B">
              <w:rPr>
                <w:rFonts w:ascii="Times New Roman" w:eastAsia="Calibri" w:hAnsi="Times New Roman" w:cs="Times New Roman"/>
                <w:sz w:val="20"/>
                <w:szCs w:val="20"/>
              </w:rPr>
              <w:t>- проектної документації чи технічних умов, затверджених в установленому порядку;</w:t>
            </w:r>
          </w:p>
          <w:p w:rsidR="005C7E3B" w:rsidRPr="005C7E3B" w:rsidRDefault="005C7E3B" w:rsidP="005C7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E3B">
              <w:rPr>
                <w:rFonts w:ascii="Times New Roman" w:eastAsia="Calibri" w:hAnsi="Times New Roman" w:cs="Times New Roman"/>
                <w:sz w:val="20"/>
                <w:szCs w:val="20"/>
              </w:rPr>
              <w:t>- документів, які підтверджують здійснення заходів з на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(чеків та платіжних доручень);</w:t>
            </w:r>
          </w:p>
          <w:p w:rsidR="005C7E3B" w:rsidRPr="005C7E3B" w:rsidRDefault="005C7E3B" w:rsidP="005C7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схеми відновлення благоустрою та плану-графіку виконання цих робіт (на об‘єктах з терміном виконання більше 20 діб);</w:t>
            </w:r>
          </w:p>
        </w:tc>
      </w:tr>
      <w:tr w:rsidR="005C7E3B" w:rsidRPr="005C7E3B" w:rsidTr="0063713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  <w:r w:rsidRPr="005C7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виконавцем земляних робіт, замовником чи уповноваженими ними особами.</w:t>
            </w:r>
          </w:p>
        </w:tc>
      </w:tr>
      <w:tr w:rsidR="005C7E3B" w:rsidRPr="005C7E3B" w:rsidTr="0063713C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5C7E3B" w:rsidRPr="005C7E3B" w:rsidTr="0063713C">
        <w:trPr>
          <w:trHeight w:val="371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5C7E3B" w:rsidRPr="005C7E3B" w:rsidTr="0063713C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C7E3B" w:rsidRPr="005C7E3B" w:rsidTr="0063713C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C7E3B" w:rsidRPr="005C7E3B" w:rsidTr="0063713C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C7E3B" w:rsidRPr="005C7E3B" w:rsidTr="0063713C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робочих днів – дозвіл на проведення земляних робіт, що видається на загальних підставах.</w:t>
            </w:r>
          </w:p>
        </w:tc>
      </w:tr>
      <w:tr w:rsidR="005C7E3B" w:rsidRPr="005C7E3B" w:rsidTr="0063713C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Відсутність в дозволі погоджень, затверджених підписом та печаткою з посиланням на угоду чи договір та зазначенням його номера і дати укладання від установ, підприємств і відомств, комунікаційні мережі яких можуть бути пошкоджені при проведені земляних робіт.</w:t>
            </w:r>
          </w:p>
          <w:p w:rsidR="005C7E3B" w:rsidRPr="005C7E3B" w:rsidRDefault="005C7E3B" w:rsidP="005C7E3B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5C7E3B" w:rsidRPr="005C7E3B" w:rsidTr="0063713C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Дозвіл на проведення земляних робіт, оформлений на підставі рішення виконкому міської ради.</w:t>
            </w:r>
          </w:p>
        </w:tc>
      </w:tr>
      <w:tr w:rsidR="005C7E3B" w:rsidRPr="005C7E3B" w:rsidTr="0063713C">
        <w:trPr>
          <w:trHeight w:val="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3B" w:rsidRPr="005C7E3B" w:rsidRDefault="005C7E3B" w:rsidP="005C7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замовником, виконавцем земляних робіт чи  їх уповноваженою особою</w:t>
            </w:r>
          </w:p>
        </w:tc>
      </w:tr>
    </w:tbl>
    <w:p w:rsidR="005C7E3B" w:rsidRPr="005C7E3B" w:rsidRDefault="005C7E3B" w:rsidP="005C7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E3B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додаються форми заяв</w:t>
      </w:r>
    </w:p>
    <w:p w:rsidR="005C7E3B" w:rsidRPr="005C7E3B" w:rsidRDefault="005C7E3B" w:rsidP="005C7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E3B" w:rsidRPr="005C7E3B" w:rsidRDefault="005C7E3B" w:rsidP="005C7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E3B" w:rsidRPr="005C7E3B" w:rsidRDefault="005C7E3B" w:rsidP="005C7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E3B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5C7E3B" w:rsidRPr="005C7E3B" w:rsidRDefault="005C7E3B" w:rsidP="005C7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E3B" w:rsidRPr="005C7E3B" w:rsidRDefault="005C7E3B" w:rsidP="005C7E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7E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В.о. директора департаменту                                                                             </w:t>
      </w:r>
      <w:r w:rsidR="00050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О.Пайда</w:t>
      </w:r>
    </w:p>
    <w:p w:rsidR="005C7E3B" w:rsidRDefault="005C7E3B"/>
    <w:sectPr w:rsidR="005C7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157"/>
    <w:multiLevelType w:val="hybridMultilevel"/>
    <w:tmpl w:val="0E704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6F1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A66F5"/>
    <w:multiLevelType w:val="hybridMultilevel"/>
    <w:tmpl w:val="DE306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F03E0"/>
    <w:multiLevelType w:val="hybridMultilevel"/>
    <w:tmpl w:val="14B4B402"/>
    <w:lvl w:ilvl="0" w:tplc="56682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95"/>
    <w:rsid w:val="00050443"/>
    <w:rsid w:val="00114495"/>
    <w:rsid w:val="00190181"/>
    <w:rsid w:val="001A1562"/>
    <w:rsid w:val="001D1E84"/>
    <w:rsid w:val="0029482C"/>
    <w:rsid w:val="005943CF"/>
    <w:rsid w:val="005C674B"/>
    <w:rsid w:val="005C7E3B"/>
    <w:rsid w:val="006D7625"/>
    <w:rsid w:val="00704FED"/>
    <w:rsid w:val="007954DB"/>
    <w:rsid w:val="00883698"/>
    <w:rsid w:val="009872AA"/>
    <w:rsid w:val="00A95BFA"/>
    <w:rsid w:val="00B60772"/>
    <w:rsid w:val="00D16FF0"/>
    <w:rsid w:val="00D85E01"/>
    <w:rsid w:val="00DD1503"/>
    <w:rsid w:val="00E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503"/>
    <w:pPr>
      <w:spacing w:after="0" w:line="240" w:lineRule="auto"/>
    </w:pPr>
  </w:style>
  <w:style w:type="table" w:styleId="a4">
    <w:name w:val="Table Grid"/>
    <w:basedOn w:val="a1"/>
    <w:rsid w:val="00DD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503"/>
    <w:pPr>
      <w:spacing w:after="0" w:line="240" w:lineRule="auto"/>
    </w:pPr>
  </w:style>
  <w:style w:type="table" w:styleId="a4">
    <w:name w:val="Table Grid"/>
    <w:basedOn w:val="a1"/>
    <w:rsid w:val="00DD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B9F5-0811-4B18-A1F1-F1BBB8AF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9476</Words>
  <Characters>5402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2016-03-16T13:28:00Z</cp:lastPrinted>
  <dcterms:created xsi:type="dcterms:W3CDTF">2014-01-16T14:50:00Z</dcterms:created>
  <dcterms:modified xsi:type="dcterms:W3CDTF">2018-02-27T09:47:00Z</dcterms:modified>
</cp:coreProperties>
</file>