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77C" w:rsidRPr="006875EB" w:rsidRDefault="000E377C" w:rsidP="000E377C">
      <w:pPr>
        <w:spacing w:before="68"/>
        <w:ind w:left="668"/>
        <w:jc w:val="center"/>
        <w:rPr>
          <w:sz w:val="24"/>
          <w:szCs w:val="24"/>
          <w:lang w:eastAsia="uk-UA"/>
        </w:rPr>
      </w:pPr>
      <w:r w:rsidRPr="006875EB">
        <w:rPr>
          <w:b/>
          <w:bCs/>
          <w:color w:val="000000"/>
          <w:sz w:val="24"/>
          <w:szCs w:val="24"/>
          <w:lang w:eastAsia="uk-UA"/>
        </w:rPr>
        <w:t>ПАМ'ЯТКА ДЛЯ СПОЖИВАЧА</w:t>
      </w:r>
    </w:p>
    <w:p w:rsidR="000E377C" w:rsidRPr="006875EB" w:rsidRDefault="000E377C" w:rsidP="000E377C">
      <w:pPr>
        <w:spacing w:before="68"/>
        <w:ind w:left="668"/>
        <w:jc w:val="center"/>
        <w:rPr>
          <w:sz w:val="24"/>
          <w:szCs w:val="24"/>
          <w:lang w:eastAsia="uk-UA"/>
        </w:rPr>
      </w:pPr>
      <w:r w:rsidRPr="006875EB">
        <w:rPr>
          <w:b/>
          <w:bCs/>
          <w:color w:val="000000"/>
          <w:sz w:val="24"/>
          <w:szCs w:val="24"/>
          <w:lang w:eastAsia="uk-UA"/>
        </w:rPr>
        <w:t>у разі  придбання товару належної якості</w:t>
      </w:r>
    </w:p>
    <w:p w:rsidR="000E377C" w:rsidRPr="006875EB" w:rsidRDefault="000E377C" w:rsidP="000E377C">
      <w:pPr>
        <w:rPr>
          <w:sz w:val="24"/>
          <w:szCs w:val="24"/>
          <w:lang w:eastAsia="uk-UA"/>
        </w:rPr>
      </w:pPr>
    </w:p>
    <w:p w:rsidR="000E377C" w:rsidRPr="006875EB" w:rsidRDefault="000E377C" w:rsidP="000E377C">
      <w:pPr>
        <w:spacing w:before="8"/>
        <w:ind w:left="102" w:right="104" w:firstLine="566"/>
        <w:jc w:val="both"/>
        <w:rPr>
          <w:sz w:val="24"/>
          <w:szCs w:val="24"/>
          <w:lang w:eastAsia="uk-UA"/>
        </w:rPr>
      </w:pPr>
      <w:r w:rsidRPr="006875EB">
        <w:rPr>
          <w:color w:val="000000"/>
          <w:sz w:val="24"/>
          <w:szCs w:val="24"/>
          <w:lang w:eastAsia="uk-UA"/>
        </w:rPr>
        <w:t>Відповідно до статті 9 Закону України «Про захист прав споживачів» (далі – Закон) споживач має право обміняти непродовольчий товар належної якості на аналогі</w:t>
      </w:r>
      <w:r>
        <w:rPr>
          <w:color w:val="000000"/>
          <w:sz w:val="24"/>
          <w:szCs w:val="24"/>
          <w:lang w:eastAsia="uk-UA"/>
        </w:rPr>
        <w:t>чний у продавця, в якого його</w:t>
      </w:r>
      <w:r w:rsidRPr="006875EB">
        <w:rPr>
          <w:color w:val="000000"/>
          <w:sz w:val="24"/>
          <w:szCs w:val="24"/>
          <w:lang w:eastAsia="uk-UA"/>
        </w:rPr>
        <w:t xml:space="preserve"> придба</w:t>
      </w:r>
      <w:r>
        <w:rPr>
          <w:color w:val="000000"/>
          <w:sz w:val="24"/>
          <w:szCs w:val="24"/>
          <w:lang w:eastAsia="uk-UA"/>
        </w:rPr>
        <w:t>в</w:t>
      </w:r>
      <w:r w:rsidRPr="006875EB">
        <w:rPr>
          <w:color w:val="000000"/>
          <w:sz w:val="24"/>
          <w:szCs w:val="24"/>
          <w:lang w:eastAsia="uk-UA"/>
        </w:rPr>
        <w:t>, якщо товар не задовольнив його за формою, габаритами, фасоном, кольором, розміром або з інших причин не може бути ним використаний за призначенням.</w:t>
      </w:r>
    </w:p>
    <w:p w:rsidR="000E377C" w:rsidRPr="006875EB" w:rsidRDefault="000E377C" w:rsidP="000E377C">
      <w:pPr>
        <w:rPr>
          <w:sz w:val="24"/>
          <w:szCs w:val="24"/>
          <w:lang w:eastAsia="uk-UA"/>
        </w:rPr>
      </w:pPr>
    </w:p>
    <w:p w:rsidR="000E377C" w:rsidRPr="006875EB" w:rsidRDefault="000E377C" w:rsidP="000E377C">
      <w:pPr>
        <w:spacing w:before="8"/>
        <w:ind w:left="102" w:right="104" w:firstLine="566"/>
        <w:jc w:val="both"/>
        <w:rPr>
          <w:sz w:val="24"/>
          <w:szCs w:val="24"/>
          <w:lang w:eastAsia="uk-UA"/>
        </w:rPr>
      </w:pPr>
      <w:r w:rsidRPr="006875EB">
        <w:rPr>
          <w:color w:val="000000"/>
          <w:sz w:val="24"/>
          <w:szCs w:val="24"/>
          <w:lang w:eastAsia="uk-UA"/>
        </w:rPr>
        <w:t xml:space="preserve">Споживач має право на обмін товару належної якості протягом </w:t>
      </w:r>
      <w:r w:rsidRPr="006875EB">
        <w:rPr>
          <w:color w:val="000000"/>
          <w:sz w:val="24"/>
          <w:szCs w:val="24"/>
          <w:u w:val="single"/>
          <w:lang w:eastAsia="uk-UA"/>
        </w:rPr>
        <w:t>чотирнадцяти днів</w:t>
      </w:r>
      <w:r w:rsidRPr="006875EB">
        <w:rPr>
          <w:color w:val="000000"/>
          <w:sz w:val="24"/>
          <w:szCs w:val="24"/>
          <w:lang w:eastAsia="uk-UA"/>
        </w:rPr>
        <w:t>, не рахуючи дня купівлі, якщо триваліший строк не оголошений продавцем.</w:t>
      </w:r>
    </w:p>
    <w:p w:rsidR="000E377C" w:rsidRPr="006875EB" w:rsidRDefault="000E377C" w:rsidP="000E377C">
      <w:pPr>
        <w:rPr>
          <w:sz w:val="24"/>
          <w:szCs w:val="24"/>
          <w:lang w:eastAsia="uk-UA"/>
        </w:rPr>
      </w:pPr>
    </w:p>
    <w:p w:rsidR="000E377C" w:rsidRPr="006875EB" w:rsidRDefault="000E377C" w:rsidP="000E377C">
      <w:pPr>
        <w:spacing w:before="8"/>
        <w:ind w:left="102" w:right="104" w:firstLine="566"/>
        <w:jc w:val="both"/>
        <w:rPr>
          <w:sz w:val="24"/>
          <w:szCs w:val="24"/>
          <w:lang w:eastAsia="uk-UA"/>
        </w:rPr>
      </w:pPr>
      <w:r w:rsidRPr="006875EB">
        <w:rPr>
          <w:color w:val="000000"/>
          <w:sz w:val="24"/>
          <w:szCs w:val="24"/>
          <w:lang w:eastAsia="uk-UA"/>
        </w:rPr>
        <w:t>Обмін товару належної якості пров</w:t>
      </w:r>
      <w:r>
        <w:rPr>
          <w:color w:val="000000"/>
          <w:sz w:val="24"/>
          <w:szCs w:val="24"/>
          <w:lang w:eastAsia="uk-UA"/>
        </w:rPr>
        <w:t>о</w:t>
      </w:r>
      <w:r w:rsidRPr="006875EB">
        <w:rPr>
          <w:color w:val="000000"/>
          <w:sz w:val="24"/>
          <w:szCs w:val="24"/>
          <w:lang w:eastAsia="uk-UA"/>
        </w:rPr>
        <w:t xml:space="preserve">диться, якщо він </w:t>
      </w:r>
      <w:r w:rsidRPr="006875EB">
        <w:rPr>
          <w:color w:val="000000"/>
          <w:sz w:val="24"/>
          <w:szCs w:val="24"/>
          <w:u w:val="single"/>
          <w:lang w:eastAsia="uk-UA"/>
        </w:rPr>
        <w:t>не використовувався і якщо збережено його товарний вигляд, споживчі властивості, пломби, ярлики, а також розрахунковий документ, виданий споживачеві разом з проданим товаром,</w:t>
      </w:r>
      <w:r w:rsidRPr="006875EB">
        <w:rPr>
          <w:color w:val="000000"/>
          <w:sz w:val="24"/>
          <w:szCs w:val="24"/>
          <w:lang w:eastAsia="uk-UA"/>
        </w:rPr>
        <w:t xml:space="preserve"> або відтворений на дисплеї програмного реєстратора розрахункових операцій (дисплеї пристрою, на якому встановлений програмний реєстратор розрахункових операцій) QR-код, що дає змогу споживачеві здійснювати його зчитування та ідентифікацію з розрахунковим документом за структурою даних, що в ньому містяться, або надісланий електронний розрахунковий документ на наданий споживачем абонентський номер чи адресу електронної пошти.</w:t>
      </w:r>
    </w:p>
    <w:p w:rsidR="000E377C" w:rsidRPr="006875EB" w:rsidRDefault="000E377C" w:rsidP="000E377C">
      <w:pPr>
        <w:rPr>
          <w:sz w:val="24"/>
          <w:szCs w:val="24"/>
          <w:lang w:eastAsia="uk-UA"/>
        </w:rPr>
      </w:pPr>
    </w:p>
    <w:p w:rsidR="000E377C" w:rsidRPr="006875EB" w:rsidRDefault="000E377C" w:rsidP="000E377C">
      <w:pPr>
        <w:spacing w:before="8"/>
        <w:ind w:left="102" w:right="104" w:firstLine="566"/>
        <w:jc w:val="both"/>
        <w:rPr>
          <w:sz w:val="24"/>
          <w:szCs w:val="24"/>
          <w:lang w:eastAsia="uk-UA"/>
        </w:rPr>
      </w:pPr>
      <w:r w:rsidRPr="006875EB">
        <w:rPr>
          <w:color w:val="000000"/>
          <w:sz w:val="24"/>
          <w:szCs w:val="24"/>
          <w:lang w:eastAsia="uk-UA"/>
        </w:rPr>
        <w:t xml:space="preserve">При розірванні договору купівлі-продажу гроші, сплачені за товар, повертаються споживачеві у день розірвання договору, а в разі неможливості повернути гроші у день розірвання договору - в інший строк за домовленістю сторін, </w:t>
      </w:r>
      <w:r w:rsidRPr="006875EB">
        <w:rPr>
          <w:color w:val="000000"/>
          <w:sz w:val="24"/>
          <w:szCs w:val="24"/>
          <w:u w:val="single"/>
          <w:lang w:eastAsia="uk-UA"/>
        </w:rPr>
        <w:t>але не пізніше ніж протягом семи днів</w:t>
      </w:r>
      <w:r w:rsidRPr="006875EB">
        <w:rPr>
          <w:color w:val="000000"/>
          <w:sz w:val="24"/>
          <w:szCs w:val="24"/>
          <w:lang w:eastAsia="uk-UA"/>
        </w:rPr>
        <w:t>.</w:t>
      </w:r>
    </w:p>
    <w:p w:rsidR="000E377C" w:rsidRPr="006875EB" w:rsidRDefault="000E377C" w:rsidP="000E377C">
      <w:pPr>
        <w:rPr>
          <w:sz w:val="24"/>
          <w:szCs w:val="24"/>
          <w:lang w:eastAsia="uk-UA"/>
        </w:rPr>
      </w:pPr>
    </w:p>
    <w:p w:rsidR="000E377C" w:rsidRPr="006875EB" w:rsidRDefault="000E377C" w:rsidP="000E377C">
      <w:pPr>
        <w:spacing w:before="8"/>
        <w:ind w:left="102" w:right="104" w:firstLine="566"/>
        <w:jc w:val="both"/>
        <w:rPr>
          <w:sz w:val="24"/>
          <w:szCs w:val="24"/>
          <w:lang w:eastAsia="uk-UA"/>
        </w:rPr>
      </w:pPr>
      <w:r w:rsidRPr="006875EB">
        <w:rPr>
          <w:color w:val="000000"/>
          <w:sz w:val="24"/>
          <w:szCs w:val="24"/>
          <w:lang w:eastAsia="uk-UA"/>
        </w:rPr>
        <w:t>Не підлягають обміну (поверненню) товари належної якості: продовольчі товари, лікарські препарати та засоби, предмети сангігієни та непродовольчі товари згідно з переліком, затвердженим Постановою Кабінетом Міністрів України від 199.03.1994р. №172 (Додаток 3).</w:t>
      </w:r>
      <w:bookmarkStart w:id="0" w:name="_GoBack"/>
      <w:bookmarkEnd w:id="0"/>
    </w:p>
    <w:p w:rsidR="000E377C" w:rsidRDefault="000E377C" w:rsidP="000E377C"/>
    <w:p w:rsidR="00240D56" w:rsidRPr="000E377C" w:rsidRDefault="00240D56" w:rsidP="000E377C"/>
    <w:sectPr w:rsidR="00240D56" w:rsidRPr="000E37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136F1"/>
    <w:multiLevelType w:val="hybridMultilevel"/>
    <w:tmpl w:val="CC486936"/>
    <w:lvl w:ilvl="0" w:tplc="F02A3F7C">
      <w:numFmt w:val="bullet"/>
      <w:lvlText w:val="-"/>
      <w:lvlJc w:val="left"/>
      <w:pPr>
        <w:ind w:left="10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1">
    <w:nsid w:val="431E2571"/>
    <w:multiLevelType w:val="hybridMultilevel"/>
    <w:tmpl w:val="2A929D02"/>
    <w:lvl w:ilvl="0" w:tplc="EAE88C6C">
      <w:numFmt w:val="bullet"/>
      <w:lvlText w:val="-"/>
      <w:lvlJc w:val="left"/>
      <w:pPr>
        <w:ind w:left="102" w:hanging="6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uk-UA" w:eastAsia="en-US" w:bidi="ar-SA"/>
      </w:rPr>
    </w:lvl>
    <w:lvl w:ilvl="1" w:tplc="A1F6E7CE">
      <w:numFmt w:val="bullet"/>
      <w:lvlText w:val="•"/>
      <w:lvlJc w:val="left"/>
      <w:pPr>
        <w:ind w:left="1046" w:hanging="620"/>
      </w:pPr>
      <w:rPr>
        <w:rFonts w:hint="default"/>
        <w:lang w:val="uk-UA" w:eastAsia="en-US" w:bidi="ar-SA"/>
      </w:rPr>
    </w:lvl>
    <w:lvl w:ilvl="2" w:tplc="75EE95DE">
      <w:numFmt w:val="bullet"/>
      <w:lvlText w:val="•"/>
      <w:lvlJc w:val="left"/>
      <w:pPr>
        <w:ind w:left="1993" w:hanging="620"/>
      </w:pPr>
      <w:rPr>
        <w:rFonts w:hint="default"/>
        <w:lang w:val="uk-UA" w:eastAsia="en-US" w:bidi="ar-SA"/>
      </w:rPr>
    </w:lvl>
    <w:lvl w:ilvl="3" w:tplc="0D3ADB5A">
      <w:numFmt w:val="bullet"/>
      <w:lvlText w:val="•"/>
      <w:lvlJc w:val="left"/>
      <w:pPr>
        <w:ind w:left="2939" w:hanging="620"/>
      </w:pPr>
      <w:rPr>
        <w:rFonts w:hint="default"/>
        <w:lang w:val="uk-UA" w:eastAsia="en-US" w:bidi="ar-SA"/>
      </w:rPr>
    </w:lvl>
    <w:lvl w:ilvl="4" w:tplc="943A1246">
      <w:numFmt w:val="bullet"/>
      <w:lvlText w:val="•"/>
      <w:lvlJc w:val="left"/>
      <w:pPr>
        <w:ind w:left="3886" w:hanging="620"/>
      </w:pPr>
      <w:rPr>
        <w:rFonts w:hint="default"/>
        <w:lang w:val="uk-UA" w:eastAsia="en-US" w:bidi="ar-SA"/>
      </w:rPr>
    </w:lvl>
    <w:lvl w:ilvl="5" w:tplc="85D6C132">
      <w:numFmt w:val="bullet"/>
      <w:lvlText w:val="•"/>
      <w:lvlJc w:val="left"/>
      <w:pPr>
        <w:ind w:left="4833" w:hanging="620"/>
      </w:pPr>
      <w:rPr>
        <w:rFonts w:hint="default"/>
        <w:lang w:val="uk-UA" w:eastAsia="en-US" w:bidi="ar-SA"/>
      </w:rPr>
    </w:lvl>
    <w:lvl w:ilvl="6" w:tplc="57027152">
      <w:numFmt w:val="bullet"/>
      <w:lvlText w:val="•"/>
      <w:lvlJc w:val="left"/>
      <w:pPr>
        <w:ind w:left="5779" w:hanging="620"/>
      </w:pPr>
      <w:rPr>
        <w:rFonts w:hint="default"/>
        <w:lang w:val="uk-UA" w:eastAsia="en-US" w:bidi="ar-SA"/>
      </w:rPr>
    </w:lvl>
    <w:lvl w:ilvl="7" w:tplc="F04AFCB2">
      <w:numFmt w:val="bullet"/>
      <w:lvlText w:val="•"/>
      <w:lvlJc w:val="left"/>
      <w:pPr>
        <w:ind w:left="6726" w:hanging="620"/>
      </w:pPr>
      <w:rPr>
        <w:rFonts w:hint="default"/>
        <w:lang w:val="uk-UA" w:eastAsia="en-US" w:bidi="ar-SA"/>
      </w:rPr>
    </w:lvl>
    <w:lvl w:ilvl="8" w:tplc="E3DC3586">
      <w:numFmt w:val="bullet"/>
      <w:lvlText w:val="•"/>
      <w:lvlJc w:val="left"/>
      <w:pPr>
        <w:ind w:left="7673" w:hanging="620"/>
      </w:pPr>
      <w:rPr>
        <w:rFonts w:hint="default"/>
        <w:lang w:val="uk-UA" w:eastAsia="en-US" w:bidi="ar-SA"/>
      </w:rPr>
    </w:lvl>
  </w:abstractNum>
  <w:abstractNum w:abstractNumId="2">
    <w:nsid w:val="550848C1"/>
    <w:multiLevelType w:val="hybridMultilevel"/>
    <w:tmpl w:val="976EC514"/>
    <w:lvl w:ilvl="0" w:tplc="17244588">
      <w:start w:val="1"/>
      <w:numFmt w:val="decimal"/>
      <w:lvlText w:val="%1)"/>
      <w:lvlJc w:val="left"/>
      <w:pPr>
        <w:ind w:left="92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FCC54EE">
      <w:numFmt w:val="bullet"/>
      <w:lvlText w:val="•"/>
      <w:lvlJc w:val="left"/>
      <w:pPr>
        <w:ind w:left="1784" w:hanging="260"/>
      </w:pPr>
      <w:rPr>
        <w:rFonts w:hint="default"/>
        <w:lang w:val="uk-UA" w:eastAsia="en-US" w:bidi="ar-SA"/>
      </w:rPr>
    </w:lvl>
    <w:lvl w:ilvl="2" w:tplc="B630FE14">
      <w:numFmt w:val="bullet"/>
      <w:lvlText w:val="•"/>
      <w:lvlJc w:val="left"/>
      <w:pPr>
        <w:ind w:left="2649" w:hanging="260"/>
      </w:pPr>
      <w:rPr>
        <w:rFonts w:hint="default"/>
        <w:lang w:val="uk-UA" w:eastAsia="en-US" w:bidi="ar-SA"/>
      </w:rPr>
    </w:lvl>
    <w:lvl w:ilvl="3" w:tplc="11206748">
      <w:numFmt w:val="bullet"/>
      <w:lvlText w:val="•"/>
      <w:lvlJc w:val="left"/>
      <w:pPr>
        <w:ind w:left="3513" w:hanging="260"/>
      </w:pPr>
      <w:rPr>
        <w:rFonts w:hint="default"/>
        <w:lang w:val="uk-UA" w:eastAsia="en-US" w:bidi="ar-SA"/>
      </w:rPr>
    </w:lvl>
    <w:lvl w:ilvl="4" w:tplc="A3C434C2">
      <w:numFmt w:val="bullet"/>
      <w:lvlText w:val="•"/>
      <w:lvlJc w:val="left"/>
      <w:pPr>
        <w:ind w:left="4378" w:hanging="260"/>
      </w:pPr>
      <w:rPr>
        <w:rFonts w:hint="default"/>
        <w:lang w:val="uk-UA" w:eastAsia="en-US" w:bidi="ar-SA"/>
      </w:rPr>
    </w:lvl>
    <w:lvl w:ilvl="5" w:tplc="40D47C50">
      <w:numFmt w:val="bullet"/>
      <w:lvlText w:val="•"/>
      <w:lvlJc w:val="left"/>
      <w:pPr>
        <w:ind w:left="5243" w:hanging="260"/>
      </w:pPr>
      <w:rPr>
        <w:rFonts w:hint="default"/>
        <w:lang w:val="uk-UA" w:eastAsia="en-US" w:bidi="ar-SA"/>
      </w:rPr>
    </w:lvl>
    <w:lvl w:ilvl="6" w:tplc="9E64E830">
      <w:numFmt w:val="bullet"/>
      <w:lvlText w:val="•"/>
      <w:lvlJc w:val="left"/>
      <w:pPr>
        <w:ind w:left="6107" w:hanging="260"/>
      </w:pPr>
      <w:rPr>
        <w:rFonts w:hint="default"/>
        <w:lang w:val="uk-UA" w:eastAsia="en-US" w:bidi="ar-SA"/>
      </w:rPr>
    </w:lvl>
    <w:lvl w:ilvl="7" w:tplc="12407A56">
      <w:numFmt w:val="bullet"/>
      <w:lvlText w:val="•"/>
      <w:lvlJc w:val="left"/>
      <w:pPr>
        <w:ind w:left="6972" w:hanging="260"/>
      </w:pPr>
      <w:rPr>
        <w:rFonts w:hint="default"/>
        <w:lang w:val="uk-UA" w:eastAsia="en-US" w:bidi="ar-SA"/>
      </w:rPr>
    </w:lvl>
    <w:lvl w:ilvl="8" w:tplc="CB3C3BAE">
      <w:numFmt w:val="bullet"/>
      <w:lvlText w:val="•"/>
      <w:lvlJc w:val="left"/>
      <w:pPr>
        <w:ind w:left="7837" w:hanging="260"/>
      </w:pPr>
      <w:rPr>
        <w:rFonts w:hint="default"/>
        <w:lang w:val="uk-UA" w:eastAsia="en-US" w:bidi="ar-SA"/>
      </w:rPr>
    </w:lvl>
  </w:abstractNum>
  <w:abstractNum w:abstractNumId="3">
    <w:nsid w:val="65220E15"/>
    <w:multiLevelType w:val="hybridMultilevel"/>
    <w:tmpl w:val="C27C8008"/>
    <w:lvl w:ilvl="0" w:tplc="280E2CF2">
      <w:start w:val="1"/>
      <w:numFmt w:val="decimal"/>
      <w:lvlText w:val="%1)"/>
      <w:lvlJc w:val="left"/>
      <w:pPr>
        <w:ind w:left="92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B3883B6">
      <w:numFmt w:val="bullet"/>
      <w:lvlText w:val="•"/>
      <w:lvlJc w:val="left"/>
      <w:pPr>
        <w:ind w:left="1784" w:hanging="260"/>
      </w:pPr>
      <w:rPr>
        <w:rFonts w:hint="default"/>
        <w:lang w:val="uk-UA" w:eastAsia="en-US" w:bidi="ar-SA"/>
      </w:rPr>
    </w:lvl>
    <w:lvl w:ilvl="2" w:tplc="5FA00BE4">
      <w:numFmt w:val="bullet"/>
      <w:lvlText w:val="•"/>
      <w:lvlJc w:val="left"/>
      <w:pPr>
        <w:ind w:left="2649" w:hanging="260"/>
      </w:pPr>
      <w:rPr>
        <w:rFonts w:hint="default"/>
        <w:lang w:val="uk-UA" w:eastAsia="en-US" w:bidi="ar-SA"/>
      </w:rPr>
    </w:lvl>
    <w:lvl w:ilvl="3" w:tplc="73CE1CC0">
      <w:numFmt w:val="bullet"/>
      <w:lvlText w:val="•"/>
      <w:lvlJc w:val="left"/>
      <w:pPr>
        <w:ind w:left="3513" w:hanging="260"/>
      </w:pPr>
      <w:rPr>
        <w:rFonts w:hint="default"/>
        <w:lang w:val="uk-UA" w:eastAsia="en-US" w:bidi="ar-SA"/>
      </w:rPr>
    </w:lvl>
    <w:lvl w:ilvl="4" w:tplc="68E22C32">
      <w:numFmt w:val="bullet"/>
      <w:lvlText w:val="•"/>
      <w:lvlJc w:val="left"/>
      <w:pPr>
        <w:ind w:left="4378" w:hanging="260"/>
      </w:pPr>
      <w:rPr>
        <w:rFonts w:hint="default"/>
        <w:lang w:val="uk-UA" w:eastAsia="en-US" w:bidi="ar-SA"/>
      </w:rPr>
    </w:lvl>
    <w:lvl w:ilvl="5" w:tplc="FD3A631E">
      <w:numFmt w:val="bullet"/>
      <w:lvlText w:val="•"/>
      <w:lvlJc w:val="left"/>
      <w:pPr>
        <w:ind w:left="5243" w:hanging="260"/>
      </w:pPr>
      <w:rPr>
        <w:rFonts w:hint="default"/>
        <w:lang w:val="uk-UA" w:eastAsia="en-US" w:bidi="ar-SA"/>
      </w:rPr>
    </w:lvl>
    <w:lvl w:ilvl="6" w:tplc="DE0ACE26">
      <w:numFmt w:val="bullet"/>
      <w:lvlText w:val="•"/>
      <w:lvlJc w:val="left"/>
      <w:pPr>
        <w:ind w:left="6107" w:hanging="260"/>
      </w:pPr>
      <w:rPr>
        <w:rFonts w:hint="default"/>
        <w:lang w:val="uk-UA" w:eastAsia="en-US" w:bidi="ar-SA"/>
      </w:rPr>
    </w:lvl>
    <w:lvl w:ilvl="7" w:tplc="4726E888">
      <w:numFmt w:val="bullet"/>
      <w:lvlText w:val="•"/>
      <w:lvlJc w:val="left"/>
      <w:pPr>
        <w:ind w:left="6972" w:hanging="260"/>
      </w:pPr>
      <w:rPr>
        <w:rFonts w:hint="default"/>
        <w:lang w:val="uk-UA" w:eastAsia="en-US" w:bidi="ar-SA"/>
      </w:rPr>
    </w:lvl>
    <w:lvl w:ilvl="8" w:tplc="46D2770E">
      <w:numFmt w:val="bullet"/>
      <w:lvlText w:val="•"/>
      <w:lvlJc w:val="left"/>
      <w:pPr>
        <w:ind w:left="7837" w:hanging="260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CC"/>
    <w:rsid w:val="00037D61"/>
    <w:rsid w:val="000E377C"/>
    <w:rsid w:val="00240D56"/>
    <w:rsid w:val="00E5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3F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53FCC"/>
    <w:pPr>
      <w:ind w:left="1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53FC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E53FCC"/>
    <w:pPr>
      <w:ind w:left="927" w:hanging="6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3F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53FCC"/>
    <w:pPr>
      <w:ind w:left="1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53FC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E53FCC"/>
    <w:pPr>
      <w:ind w:left="927" w:hanging="6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1110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2020-10-21T17:00:00Z</dcterms:created>
  <dcterms:modified xsi:type="dcterms:W3CDTF">2020-11-03T09:31:00Z</dcterms:modified>
</cp:coreProperties>
</file>