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742" w:rsidRDefault="004F0742">
      <w:pPr>
        <w:spacing w:after="200" w:line="276" w:lineRule="auto"/>
        <w:rPr>
          <w:b/>
          <w:bCs/>
          <w:szCs w:val="28"/>
        </w:rPr>
      </w:pPr>
      <w:bookmarkStart w:id="0" w:name="_Hlk16846446"/>
    </w:p>
    <w:p w:rsidR="004F0742" w:rsidRPr="004F0742" w:rsidRDefault="004F0742" w:rsidP="004F0742">
      <w:pPr>
        <w:ind w:left="5103"/>
        <w:rPr>
          <w:sz w:val="16"/>
          <w:szCs w:val="16"/>
        </w:rPr>
      </w:pPr>
      <w:r w:rsidRPr="004F0742">
        <w:rPr>
          <w:sz w:val="16"/>
          <w:szCs w:val="16"/>
        </w:rPr>
        <w:t xml:space="preserve">Додаток 1 </w:t>
      </w:r>
    </w:p>
    <w:p w:rsidR="004F0742" w:rsidRPr="004F0742" w:rsidRDefault="004F0742" w:rsidP="004F0742">
      <w:pPr>
        <w:ind w:left="5103"/>
        <w:rPr>
          <w:sz w:val="16"/>
          <w:szCs w:val="16"/>
        </w:rPr>
      </w:pPr>
      <w:r w:rsidRPr="004F0742">
        <w:rPr>
          <w:sz w:val="16"/>
          <w:szCs w:val="16"/>
        </w:rPr>
        <w:t xml:space="preserve">до Положення про </w:t>
      </w:r>
      <w:proofErr w:type="spellStart"/>
      <w:r w:rsidRPr="004F0742">
        <w:rPr>
          <w:sz w:val="16"/>
          <w:szCs w:val="16"/>
        </w:rPr>
        <w:t>дрібнороздрібну</w:t>
      </w:r>
      <w:proofErr w:type="spellEnd"/>
      <w:r w:rsidRPr="004F0742">
        <w:rPr>
          <w:sz w:val="16"/>
          <w:szCs w:val="16"/>
        </w:rPr>
        <w:t xml:space="preserve"> </w:t>
      </w:r>
    </w:p>
    <w:p w:rsidR="004F0742" w:rsidRPr="004F0742" w:rsidRDefault="004F0742" w:rsidP="004F0742">
      <w:pPr>
        <w:ind w:left="5103"/>
        <w:rPr>
          <w:sz w:val="16"/>
          <w:szCs w:val="16"/>
        </w:rPr>
      </w:pPr>
      <w:r w:rsidRPr="004F0742">
        <w:rPr>
          <w:sz w:val="16"/>
          <w:szCs w:val="16"/>
        </w:rPr>
        <w:t>торгівлю та надання послуг у сфері</w:t>
      </w:r>
    </w:p>
    <w:p w:rsidR="004F0742" w:rsidRPr="004F0742" w:rsidRDefault="004F0742" w:rsidP="004F0742">
      <w:pPr>
        <w:ind w:left="5103"/>
        <w:rPr>
          <w:sz w:val="16"/>
          <w:szCs w:val="16"/>
        </w:rPr>
      </w:pPr>
      <w:r w:rsidRPr="004F0742">
        <w:rPr>
          <w:sz w:val="16"/>
          <w:szCs w:val="16"/>
        </w:rPr>
        <w:t>розваг та проведення ярмарків</w:t>
      </w:r>
    </w:p>
    <w:p w:rsidR="004F0742" w:rsidRPr="004F0742" w:rsidRDefault="004F0742" w:rsidP="004F0742">
      <w:pPr>
        <w:ind w:left="5103"/>
        <w:rPr>
          <w:sz w:val="16"/>
          <w:szCs w:val="16"/>
        </w:rPr>
      </w:pPr>
      <w:r w:rsidRPr="004F0742">
        <w:rPr>
          <w:sz w:val="16"/>
          <w:szCs w:val="16"/>
        </w:rPr>
        <w:t xml:space="preserve">(фестивалів) на території м. Ужгород </w:t>
      </w:r>
    </w:p>
    <w:p w:rsidR="004F0742" w:rsidRPr="004F0742" w:rsidRDefault="004F0742" w:rsidP="004F0742">
      <w:pPr>
        <w:ind w:left="5103"/>
        <w:rPr>
          <w:sz w:val="16"/>
          <w:szCs w:val="16"/>
        </w:rPr>
      </w:pPr>
    </w:p>
    <w:p w:rsidR="004F0742" w:rsidRDefault="004F0742" w:rsidP="004F074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Міському голові</w:t>
      </w:r>
    </w:p>
    <w:p w:rsidR="004F0742" w:rsidRDefault="004F0742" w:rsidP="004F074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F0742" w:rsidRDefault="004F0742" w:rsidP="004F0742">
      <w:pPr>
        <w:jc w:val="center"/>
      </w:pPr>
      <w:r>
        <w:t>ЗАЯВА</w:t>
      </w:r>
    </w:p>
    <w:p w:rsidR="004F0742" w:rsidRDefault="004F0742" w:rsidP="004F0742">
      <w:pPr>
        <w:jc w:val="center"/>
      </w:pPr>
      <w:r>
        <w:t xml:space="preserve">про розміщення об’єктів </w:t>
      </w:r>
      <w:proofErr w:type="spellStart"/>
      <w:r>
        <w:t>дрібнороздрібної</w:t>
      </w:r>
      <w:proofErr w:type="spellEnd"/>
      <w:r>
        <w:t xml:space="preserve"> торгівлі та надання послуг у сфері розваг</w:t>
      </w:r>
    </w:p>
    <w:p w:rsidR="004F0742" w:rsidRDefault="004F0742" w:rsidP="004F0742">
      <w:pPr>
        <w:jc w:val="both"/>
      </w:pPr>
    </w:p>
    <w:p w:rsidR="004F0742" w:rsidRDefault="004F0742" w:rsidP="004F0742">
      <w:pPr>
        <w:ind w:firstLine="567"/>
        <w:jc w:val="both"/>
      </w:pPr>
      <w:r>
        <w:t xml:space="preserve">Прошу дозволити розміщення об’єкта: </w:t>
      </w:r>
    </w:p>
    <w:p w:rsidR="004F0742" w:rsidRDefault="004F0742" w:rsidP="004F0742">
      <w:pPr>
        <w:jc w:val="center"/>
      </w:pPr>
      <w:proofErr w:type="spellStart"/>
      <w:r>
        <w:t>дрібнороздрібної</w:t>
      </w:r>
      <w:proofErr w:type="spellEnd"/>
      <w:r>
        <w:t xml:space="preserve"> торгівлі, надання послуг у сфері розваг</w:t>
      </w:r>
    </w:p>
    <w:p w:rsidR="004F0742" w:rsidRDefault="004F0742" w:rsidP="004F0742">
      <w:pPr>
        <w:jc w:val="center"/>
      </w:pPr>
      <w:r>
        <w:t>(потрібне підкреслити)</w:t>
      </w:r>
    </w:p>
    <w:p w:rsidR="004F0742" w:rsidRDefault="004F0742" w:rsidP="004F0742"/>
    <w:p w:rsidR="004F0742" w:rsidRDefault="004F0742" w:rsidP="004F0742">
      <w:r>
        <w:t>з __________________ по _________________ Заявник_______________________________________________________________________</w:t>
      </w:r>
    </w:p>
    <w:p w:rsidR="004F0742" w:rsidRDefault="004F0742" w:rsidP="004F0742"/>
    <w:p w:rsidR="004F0742" w:rsidRDefault="004F0742" w:rsidP="004F0742">
      <w:pPr>
        <w:ind w:firstLine="708"/>
      </w:pPr>
      <w:r>
        <w:t>(назва юридичної особи; ПІП фізичної особи - підприємця, _______________________________________________________________________</w:t>
      </w:r>
    </w:p>
    <w:p w:rsidR="004F0742" w:rsidRDefault="004F0742" w:rsidP="004F0742">
      <w:pPr>
        <w:ind w:firstLine="708"/>
      </w:pPr>
      <w:r>
        <w:t xml:space="preserve">місцезнаходження, місце проживання, номер телефону, </w:t>
      </w:r>
    </w:p>
    <w:p w:rsidR="004F0742" w:rsidRDefault="004F0742" w:rsidP="004F0742"/>
    <w:p w:rsidR="004F0742" w:rsidRDefault="004F0742" w:rsidP="004F0742">
      <w:r>
        <w:t>_______________________________________________________________________</w:t>
      </w:r>
    </w:p>
    <w:p w:rsidR="004F0742" w:rsidRDefault="004F0742" w:rsidP="004F0742">
      <w:pPr>
        <w:ind w:firstLine="708"/>
      </w:pPr>
      <w:r>
        <w:t xml:space="preserve">для юридичних осіб - ПІП керівника) </w:t>
      </w:r>
    </w:p>
    <w:p w:rsidR="004F0742" w:rsidRDefault="004F0742" w:rsidP="004F0742"/>
    <w:p w:rsidR="004F0742" w:rsidRDefault="004F0742" w:rsidP="004F0742">
      <w:r>
        <w:t xml:space="preserve">Для юридичних осіб - ідентифікаційний код в ЄДРПОУ________________________________ </w:t>
      </w:r>
    </w:p>
    <w:p w:rsidR="004F0742" w:rsidRDefault="004F0742" w:rsidP="004F0742">
      <w:r>
        <w:t xml:space="preserve">Для фізичних осіб-підприємців - реєстраційний номер облікової картки платника податків __________________________ </w:t>
      </w:r>
    </w:p>
    <w:p w:rsidR="004F0742" w:rsidRDefault="004F0742" w:rsidP="004F0742"/>
    <w:p w:rsidR="004F0742" w:rsidRDefault="004F0742" w:rsidP="004F0742">
      <w:r>
        <w:t xml:space="preserve">Місце здійснення діяльності (адреса) ________________________________________________ </w:t>
      </w:r>
    </w:p>
    <w:p w:rsidR="004F0742" w:rsidRDefault="004F0742" w:rsidP="004F0742">
      <w:r>
        <w:t>Тип об’єкта (лоток, ятка, палатка тощо)______________________________________________</w:t>
      </w:r>
    </w:p>
    <w:p w:rsidR="004F0742" w:rsidRDefault="004F0742" w:rsidP="004F0742">
      <w:r>
        <w:t xml:space="preserve">Загальна площа _____ </w:t>
      </w:r>
      <w:proofErr w:type="spellStart"/>
      <w:r>
        <w:t>м.кв</w:t>
      </w:r>
      <w:proofErr w:type="spellEnd"/>
      <w:r>
        <w:t xml:space="preserve"> </w:t>
      </w:r>
    </w:p>
    <w:p w:rsidR="004F0742" w:rsidRDefault="004F0742" w:rsidP="004F0742">
      <w:r>
        <w:t xml:space="preserve">Продукція, що реалізується/послуги, що надаються ___________________________________ _________________________________ </w:t>
      </w:r>
    </w:p>
    <w:p w:rsidR="004F0742" w:rsidRDefault="004F0742" w:rsidP="004F0742"/>
    <w:p w:rsidR="004F0742" w:rsidRDefault="004F0742" w:rsidP="004F0742">
      <w:r>
        <w:t>Документи, що додаються до заяви: _______________________________________________________________________________________________________________________________________________________</w:t>
      </w:r>
    </w:p>
    <w:p w:rsidR="004F0742" w:rsidRDefault="004F0742" w:rsidP="004F0742"/>
    <w:p w:rsidR="004F0742" w:rsidRDefault="004F0742" w:rsidP="004F0742">
      <w:pPr>
        <w:jc w:val="both"/>
      </w:pPr>
      <w:r>
        <w:t xml:space="preserve">Цією заявою підтверджую відповідність розміщення та функціонування об’єкта вимогам чинного законодавства та зобов’язуюсь виконувати вимоги до розміщення та функціонування об’єктів </w:t>
      </w:r>
      <w:proofErr w:type="spellStart"/>
      <w:r>
        <w:t>дрібнороздрібної</w:t>
      </w:r>
      <w:proofErr w:type="spellEnd"/>
      <w:r>
        <w:t xml:space="preserve"> торгівлі та надання послуг у сфері розваг. </w:t>
      </w:r>
    </w:p>
    <w:p w:rsidR="004F0742" w:rsidRDefault="004F0742" w:rsidP="004F0742">
      <w:pPr>
        <w:jc w:val="both"/>
      </w:pPr>
      <w:r>
        <w:t>Про відповідальність за надання в заяві недостовірних даних попереджений.</w:t>
      </w:r>
    </w:p>
    <w:p w:rsidR="004F0742" w:rsidRDefault="004F0742" w:rsidP="004F0742"/>
    <w:p w:rsidR="004F0742" w:rsidRDefault="004F0742" w:rsidP="004F0742">
      <w:r>
        <w:t xml:space="preserve"> «____» ____________ 20 __ р. </w:t>
      </w:r>
    </w:p>
    <w:p w:rsidR="004F0742" w:rsidRDefault="004F0742" w:rsidP="004F0742"/>
    <w:p w:rsidR="004F0742" w:rsidRDefault="004F0742" w:rsidP="004F0742">
      <w:r>
        <w:t xml:space="preserve">Документи здав: </w:t>
      </w:r>
    </w:p>
    <w:p w:rsidR="004F0742" w:rsidRDefault="004F0742" w:rsidP="004F0742"/>
    <w:p w:rsidR="004F0742" w:rsidRDefault="004F0742" w:rsidP="004F0742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</w:t>
      </w:r>
    </w:p>
    <w:p w:rsidR="004F0742" w:rsidRDefault="004F0742" w:rsidP="004F0742">
      <w:r>
        <w:rPr>
          <w:sz w:val="28"/>
          <w:szCs w:val="28"/>
        </w:rPr>
        <w:tab/>
      </w:r>
      <w:r>
        <w:t>(посада, П.І.Б.)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</w:p>
    <w:p w:rsidR="004F0742" w:rsidRDefault="004F0742" w:rsidP="004F07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4F0742" w:rsidRDefault="004F0742">
      <w:pPr>
        <w:spacing w:after="200" w:line="276" w:lineRule="auto"/>
        <w:rPr>
          <w:b/>
          <w:bCs/>
          <w:szCs w:val="28"/>
        </w:rPr>
      </w:pPr>
    </w:p>
    <w:p w:rsidR="007327FC" w:rsidRPr="00A80A23" w:rsidRDefault="007327FC" w:rsidP="007327FC">
      <w:pPr>
        <w:ind w:left="4956" w:firstLine="708"/>
        <w:rPr>
          <w:b/>
          <w:bCs/>
          <w:szCs w:val="28"/>
        </w:rPr>
      </w:pPr>
      <w:r w:rsidRPr="00A80A23">
        <w:rPr>
          <w:b/>
          <w:bCs/>
          <w:szCs w:val="28"/>
        </w:rPr>
        <w:t>ЗАТВЕРДЖУЮ</w:t>
      </w:r>
      <w:r w:rsidR="00A80A23" w:rsidRPr="00A80A23">
        <w:rPr>
          <w:b/>
          <w:bCs/>
          <w:szCs w:val="28"/>
        </w:rPr>
        <w:t>:</w:t>
      </w:r>
      <w:r w:rsidRPr="00A80A23">
        <w:rPr>
          <w:b/>
          <w:bCs/>
          <w:szCs w:val="28"/>
        </w:rPr>
        <w:t xml:space="preserve"> </w:t>
      </w:r>
    </w:p>
    <w:p w:rsidR="007327FC" w:rsidRDefault="007327FC" w:rsidP="007327FC">
      <w:pPr>
        <w:ind w:left="4956" w:firstLine="708"/>
        <w:rPr>
          <w:b/>
        </w:rPr>
      </w:pPr>
      <w:r w:rsidRPr="00CA4829">
        <w:rPr>
          <w:bCs/>
          <w:szCs w:val="28"/>
        </w:rPr>
        <w:t>Ужгородський м</w:t>
      </w:r>
      <w:r w:rsidRPr="00CA4829">
        <w:rPr>
          <w:szCs w:val="28"/>
        </w:rPr>
        <w:t>іський голова</w:t>
      </w:r>
    </w:p>
    <w:p w:rsidR="007327FC" w:rsidRDefault="007327FC" w:rsidP="007327FC">
      <w:pPr>
        <w:ind w:left="4956" w:firstLine="708"/>
        <w:rPr>
          <w:b/>
        </w:rPr>
      </w:pPr>
      <w:r w:rsidRPr="00537067">
        <w:rPr>
          <w:bCs/>
        </w:rPr>
        <w:t>_____________</w:t>
      </w:r>
      <w:r w:rsidR="00541A4E">
        <w:rPr>
          <w:bCs/>
        </w:rPr>
        <w:t>_</w:t>
      </w:r>
      <w:r>
        <w:t>Богдан</w:t>
      </w:r>
      <w:r w:rsidR="0098222A">
        <w:t xml:space="preserve"> </w:t>
      </w:r>
      <w:r>
        <w:t>АНДРІЇВ</w:t>
      </w:r>
    </w:p>
    <w:p w:rsidR="007327FC" w:rsidRPr="00260D06" w:rsidRDefault="007327FC" w:rsidP="007327FC">
      <w:pPr>
        <w:jc w:val="center"/>
        <w:rPr>
          <w:b/>
        </w:rPr>
      </w:pPr>
      <w:r>
        <w:t xml:space="preserve">                                                                           </w:t>
      </w:r>
      <w:r w:rsidR="005B37AE">
        <w:t xml:space="preserve">     </w:t>
      </w:r>
      <w:r w:rsidR="0098222A">
        <w:t xml:space="preserve">         ___________</w:t>
      </w:r>
      <w:r w:rsidR="00FF78DC">
        <w:t xml:space="preserve">_______   </w:t>
      </w:r>
      <w:r w:rsidR="005B37AE">
        <w:t>2022</w:t>
      </w:r>
      <w:r>
        <w:t xml:space="preserve"> </w:t>
      </w:r>
      <w:r w:rsidRPr="00A51BBE">
        <w:t>р</w:t>
      </w:r>
      <w:r>
        <w:t xml:space="preserve">оку </w:t>
      </w:r>
      <w:bookmarkEnd w:id="0"/>
    </w:p>
    <w:p w:rsidR="007327FC" w:rsidRDefault="007327FC" w:rsidP="007327FC">
      <w:pPr>
        <w:jc w:val="center"/>
        <w:rPr>
          <w:b/>
        </w:rPr>
      </w:pPr>
    </w:p>
    <w:p w:rsidR="00942290" w:rsidRDefault="00942290" w:rsidP="007327FC">
      <w:pPr>
        <w:jc w:val="center"/>
        <w:rPr>
          <w:b/>
        </w:rPr>
      </w:pPr>
    </w:p>
    <w:p w:rsidR="007327FC" w:rsidRDefault="007327FC" w:rsidP="007327FC">
      <w:pPr>
        <w:jc w:val="center"/>
        <w:rPr>
          <w:b/>
          <w:szCs w:val="28"/>
        </w:rPr>
      </w:pPr>
      <w:r w:rsidRPr="006E5E97">
        <w:rPr>
          <w:b/>
          <w:szCs w:val="28"/>
        </w:rPr>
        <w:t xml:space="preserve">ІНФОРМАЦІЙНА  КАРТКА  </w:t>
      </w:r>
    </w:p>
    <w:p w:rsidR="007327FC" w:rsidRPr="006E21F7" w:rsidRDefault="007327FC" w:rsidP="007327FC">
      <w:pPr>
        <w:jc w:val="center"/>
        <w:rPr>
          <w:bCs/>
          <w:szCs w:val="28"/>
        </w:rPr>
      </w:pPr>
      <w:r w:rsidRPr="006E5E97">
        <w:rPr>
          <w:b/>
          <w:szCs w:val="28"/>
        </w:rPr>
        <w:t xml:space="preserve">АДМІНІСТРАТИВНОЇ  ПОСЛУГИ  </w:t>
      </w:r>
      <w:r w:rsidR="00F85AAF">
        <w:rPr>
          <w:b/>
          <w:szCs w:val="28"/>
        </w:rPr>
        <w:t>№ ________</w:t>
      </w:r>
    </w:p>
    <w:p w:rsidR="00942290" w:rsidRPr="00F35824" w:rsidRDefault="00942290" w:rsidP="007327FC">
      <w:pPr>
        <w:jc w:val="center"/>
        <w:rPr>
          <w:sz w:val="20"/>
          <w:szCs w:val="20"/>
        </w:rPr>
      </w:pPr>
    </w:p>
    <w:p w:rsidR="007327FC" w:rsidRPr="00F35824" w:rsidRDefault="00AE210D" w:rsidP="005B37A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Розміщення об’єктів та надання послуг у сфері розваг</w:t>
      </w:r>
    </w:p>
    <w:p w:rsidR="007327FC" w:rsidRPr="006E5E97" w:rsidRDefault="007327FC" w:rsidP="007327FC">
      <w:pPr>
        <w:jc w:val="center"/>
        <w:rPr>
          <w:sz w:val="22"/>
        </w:rPr>
      </w:pPr>
      <w:r w:rsidRPr="006E5E97">
        <w:rPr>
          <w:sz w:val="22"/>
        </w:rPr>
        <w:t>(назва адміністративної послуги)</w:t>
      </w:r>
    </w:p>
    <w:p w:rsidR="007327FC" w:rsidRPr="006E5E97" w:rsidRDefault="005B37AE" w:rsidP="007327FC">
      <w:pPr>
        <w:jc w:val="center"/>
      </w:pPr>
      <w:r>
        <w:rPr>
          <w:u w:val="single"/>
        </w:rPr>
        <w:t>Управління у справах культури, молоді та спорту</w:t>
      </w:r>
    </w:p>
    <w:p w:rsidR="007327FC" w:rsidRPr="006E5E97" w:rsidRDefault="007327FC" w:rsidP="007327FC">
      <w:pPr>
        <w:jc w:val="center"/>
        <w:rPr>
          <w:sz w:val="22"/>
        </w:rPr>
      </w:pPr>
      <w:r w:rsidRPr="006E5E97">
        <w:rPr>
          <w:sz w:val="22"/>
        </w:rPr>
        <w:t>(</w:t>
      </w:r>
      <w:r w:rsidR="00AE210D">
        <w:rPr>
          <w:sz w:val="22"/>
        </w:rPr>
        <w:t>структурний підрозділ</w:t>
      </w:r>
      <w:r w:rsidRPr="006E5E97">
        <w:rPr>
          <w:sz w:val="22"/>
        </w:rPr>
        <w:t xml:space="preserve"> суб’єкта надання адміністративної послуги)</w:t>
      </w:r>
    </w:p>
    <w:p w:rsidR="007327FC" w:rsidRDefault="007327FC" w:rsidP="007327FC"/>
    <w:p w:rsidR="00942290" w:rsidRPr="006E5E97" w:rsidRDefault="00942290" w:rsidP="00732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345"/>
        <w:gridCol w:w="4209"/>
      </w:tblGrid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b/>
                <w:sz w:val="16"/>
                <w:szCs w:val="16"/>
              </w:rPr>
            </w:pPr>
            <w:r w:rsidRPr="006E5E97">
              <w:rPr>
                <w:b/>
              </w:rPr>
              <w:t>Інформація про центр надання інформаційної послуги</w:t>
            </w:r>
          </w:p>
        </w:tc>
      </w:tr>
      <w:tr w:rsidR="007327FC" w:rsidRPr="006E5E97" w:rsidTr="00FA397B">
        <w:tc>
          <w:tcPr>
            <w:tcW w:w="5690" w:type="dxa"/>
            <w:gridSpan w:val="2"/>
          </w:tcPr>
          <w:p w:rsidR="007327FC" w:rsidRPr="006E5E97" w:rsidRDefault="007327FC" w:rsidP="00FA397B">
            <w:pPr>
              <w:jc w:val="center"/>
            </w:pPr>
            <w:r w:rsidRPr="006E5E97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Центр надання адміністративних послуг виконкому Ужгородської міської ради</w:t>
            </w:r>
            <w:r w:rsidR="00863DB7">
              <w:t>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 xml:space="preserve">88000; Закарпатська обл., м. Ужгород, </w:t>
            </w:r>
          </w:p>
          <w:p w:rsidR="007327FC" w:rsidRPr="006E5E97" w:rsidRDefault="007327FC" w:rsidP="00FA397B">
            <w:r w:rsidRPr="006E5E97">
              <w:t>пл. Поштова, 3</w:t>
            </w:r>
            <w:r>
              <w:t xml:space="preserve"> (І-й поверх)</w:t>
            </w:r>
            <w:r w:rsidR="00863DB7">
              <w:t>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2.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BB7FC0" w:rsidP="00E22E83">
            <w:r>
              <w:t>П</w:t>
            </w:r>
            <w:r w:rsidR="00763A0D">
              <w:t>онеділок, четвер  8:00 – 17:00</w:t>
            </w:r>
            <w:r w:rsidR="007327FC">
              <w:t xml:space="preserve">; </w:t>
            </w:r>
            <w:r w:rsidR="00763A0D">
              <w:t>п’ятниця</w:t>
            </w:r>
            <w:r w:rsidR="00E22E83">
              <w:t xml:space="preserve">  8:00 – 14</w:t>
            </w:r>
            <w:r w:rsidR="007327FC">
              <w:t>:00</w:t>
            </w:r>
            <w:r w:rsidR="00763A0D">
              <w:t>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3.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Телефон</w:t>
            </w:r>
            <w:r w:rsidR="00AE210D">
              <w:t xml:space="preserve">, </w:t>
            </w:r>
            <w:r w:rsidRPr="006E5E97">
              <w:t>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7327FC" w:rsidRDefault="007327FC" w:rsidP="00FA397B">
            <w:r>
              <w:t>(0312) 428028;</w:t>
            </w:r>
          </w:p>
          <w:p w:rsidR="007327FC" w:rsidRDefault="00AE210D" w:rsidP="00AE210D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Pr="00062B88">
                <w:rPr>
                  <w:rStyle w:val="a5"/>
                  <w:lang w:val="en-US"/>
                </w:rPr>
                <w:t>cnap@rada-uzhgorod.gov.ua</w:t>
              </w:r>
            </w:hyperlink>
          </w:p>
          <w:p w:rsidR="00AE210D" w:rsidRDefault="004F0742" w:rsidP="00AE210D">
            <w:pPr>
              <w:ind w:firstLine="708"/>
              <w:rPr>
                <w:lang w:val="en-US"/>
              </w:rPr>
            </w:pPr>
            <w:hyperlink r:id="rId6" w:history="1">
              <w:r w:rsidR="00AE210D" w:rsidRPr="00062B88">
                <w:rPr>
                  <w:rStyle w:val="a5"/>
                  <w:lang w:val="en-US"/>
                </w:rPr>
                <w:t>umr@rada-uzhgorod.gov.ua</w:t>
              </w:r>
            </w:hyperlink>
          </w:p>
          <w:p w:rsidR="00AE210D" w:rsidRPr="00AE210D" w:rsidRDefault="00AE210D" w:rsidP="00AE210D">
            <w:pPr>
              <w:rPr>
                <w:lang w:val="en-US"/>
              </w:rPr>
            </w:pPr>
            <w:r>
              <w:rPr>
                <w:lang w:val="en-US"/>
              </w:rPr>
              <w:t>http://rada-uzhgorod.gov.ua/</w:t>
            </w:r>
          </w:p>
        </w:tc>
      </w:tr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sz w:val="16"/>
                <w:szCs w:val="16"/>
              </w:rPr>
            </w:pPr>
            <w:r w:rsidRPr="006E5E97">
              <w:rPr>
                <w:b/>
              </w:rPr>
              <w:t>Нормативні акти, якими регламентується</w:t>
            </w:r>
            <w:r w:rsidR="005250CB">
              <w:rPr>
                <w:b/>
              </w:rPr>
              <w:t xml:space="preserve"> </w:t>
            </w:r>
            <w:r w:rsidRPr="006E5E97">
              <w:rPr>
                <w:b/>
              </w:rPr>
              <w:t>надання інформаційної послуги</w:t>
            </w:r>
          </w:p>
        </w:tc>
      </w:tr>
      <w:tr w:rsidR="007327FC" w:rsidRPr="00486B29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4.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Закони України</w:t>
            </w:r>
          </w:p>
        </w:tc>
        <w:tc>
          <w:tcPr>
            <w:tcW w:w="4502" w:type="dxa"/>
          </w:tcPr>
          <w:p w:rsidR="007327FC" w:rsidRPr="006E5E97" w:rsidRDefault="008200BC" w:rsidP="00863DB7">
            <w:r>
              <w:t>«</w:t>
            </w:r>
            <w:r w:rsidR="007327FC" w:rsidRPr="006E5E97">
              <w:t xml:space="preserve">Про </w:t>
            </w:r>
            <w:r w:rsidR="007327FC">
              <w:t>місцеве самоврядування в Україні</w:t>
            </w:r>
            <w:r>
              <w:t>»</w:t>
            </w:r>
            <w:r w:rsidR="007327FC" w:rsidRPr="006E5E97">
              <w:t xml:space="preserve">, </w:t>
            </w:r>
            <w:r>
              <w:t>«Про адміністративні послуги</w:t>
            </w:r>
            <w:r w:rsidR="00863DB7">
              <w:t>», «</w:t>
            </w:r>
            <w:r w:rsidR="00863DB7" w:rsidRPr="006E5E97">
              <w:t>Про благоустрій населених пунктів</w:t>
            </w:r>
            <w:r w:rsidR="00863DB7">
              <w:t>», «Про регулювання містобудівної діяльності», «Про захист прав споживачів», «Про забезпечення санітарного та епідемічного благополуччя населення», «Про безпечність та якість харчових продуктів», «Про дорожній рух», «</w:t>
            </w:r>
            <w:r w:rsidR="007327FC" w:rsidRPr="006E5E97">
              <w:t>Про звернення громадян</w:t>
            </w:r>
            <w:r w:rsidR="00863DB7">
              <w:t>».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5.</w:t>
            </w:r>
          </w:p>
        </w:tc>
        <w:tc>
          <w:tcPr>
            <w:tcW w:w="4862" w:type="dxa"/>
          </w:tcPr>
          <w:p w:rsidR="007327FC" w:rsidRPr="006E5E97" w:rsidRDefault="007327FC" w:rsidP="00FA397B">
            <w:r>
              <w:t>Акти Кабінету М</w:t>
            </w:r>
            <w:r w:rsidRPr="006E5E97">
              <w:t>іністрів України</w:t>
            </w:r>
          </w:p>
        </w:tc>
        <w:tc>
          <w:tcPr>
            <w:tcW w:w="4502" w:type="dxa"/>
          </w:tcPr>
          <w:p w:rsidR="007327FC" w:rsidRPr="006E5E97" w:rsidRDefault="009F3F1C" w:rsidP="00FA397B">
            <w:r>
              <w:t xml:space="preserve">Постанова від 15.06.2006 № 833 «Про затвердження Порядку провадження торговельної діяльності та правил торговельного обслуговування населення», від 10.10.2001 № 1306 «Про Правила дорожнього руху», від 30.03.1994 № 198 «Про </w:t>
            </w:r>
            <w:r w:rsidR="00E606E5">
              <w:t xml:space="preserve">затвердження Єдиних правил ремонту і утримання автомобільних доріг, вулиць, </w:t>
            </w:r>
            <w:r w:rsidR="00E606E5">
              <w:lastRenderedPageBreak/>
              <w:t xml:space="preserve">залізничних переїздів, правил користування ними та охорони». </w:t>
            </w:r>
          </w:p>
        </w:tc>
      </w:tr>
      <w:tr w:rsidR="007327FC" w:rsidRPr="00F35824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lastRenderedPageBreak/>
              <w:t>6.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7327FC" w:rsidRPr="006E5E97" w:rsidRDefault="00C34CEC" w:rsidP="00E606E5">
            <w:r>
              <w:t xml:space="preserve">Наказ </w:t>
            </w:r>
            <w:r w:rsidR="00E94D50">
              <w:t xml:space="preserve">Міністерства </w:t>
            </w:r>
            <w:r w:rsidR="00E606E5">
              <w:t xml:space="preserve">зовнішніх економічних зв’язків і торгівлі України 08.07.1996 № 369 «Про затвердження Правил роботи </w:t>
            </w:r>
            <w:proofErr w:type="spellStart"/>
            <w:r w:rsidR="00E606E5">
              <w:t>дрібнороздрібної</w:t>
            </w:r>
            <w:proofErr w:type="spellEnd"/>
            <w:r w:rsidR="00E606E5">
              <w:t xml:space="preserve"> торговельної мережі».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7.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Акти місцевих органів виконавчої влади/ органів місцевого самоврядування</w:t>
            </w:r>
          </w:p>
        </w:tc>
        <w:tc>
          <w:tcPr>
            <w:tcW w:w="4502" w:type="dxa"/>
          </w:tcPr>
          <w:p w:rsidR="005B37AE" w:rsidRPr="006E5E97" w:rsidRDefault="00E606E5" w:rsidP="00FA397B">
            <w:pPr>
              <w:jc w:val="both"/>
            </w:pPr>
            <w:r>
              <w:t xml:space="preserve">Рішення виконкому 08.11.2017 № 357 «Про затвердження Положення про </w:t>
            </w:r>
            <w:proofErr w:type="spellStart"/>
            <w:r>
              <w:t>дрібнороздрібну</w:t>
            </w:r>
            <w:proofErr w:type="spellEnd"/>
            <w:r>
              <w:t xml:space="preserve"> торгівлю, надання послуг у сфері розваг та проведення ярмарків (фестивалів) на території м. Ужгород».</w:t>
            </w:r>
          </w:p>
        </w:tc>
      </w:tr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b/>
                <w:sz w:val="16"/>
                <w:szCs w:val="16"/>
              </w:rPr>
            </w:pPr>
            <w:r w:rsidRPr="006E5E97">
              <w:rPr>
                <w:b/>
              </w:rPr>
              <w:t>Умови отримання адміністративної послуги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8.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pPr>
              <w:ind w:left="70"/>
            </w:pPr>
            <w:r>
              <w:t>З</w:t>
            </w:r>
            <w:r w:rsidRPr="006E5E97">
              <w:t xml:space="preserve">аява </w:t>
            </w:r>
            <w:r>
              <w:t>суб’єкта звернення/ уповноваженого  представника.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9.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7327FC" w:rsidRDefault="007327FC" w:rsidP="004C2D11">
            <w:pPr>
              <w:pStyle w:val="a4"/>
              <w:numPr>
                <w:ilvl w:val="0"/>
                <w:numId w:val="4"/>
              </w:numPr>
              <w:jc w:val="both"/>
            </w:pPr>
            <w:r w:rsidRPr="006E5E97">
              <w:t>Заява</w:t>
            </w:r>
            <w:r w:rsidR="00B54995">
              <w:t>.</w:t>
            </w:r>
            <w:r w:rsidR="00E97CDA">
              <w:t xml:space="preserve"> *</w:t>
            </w:r>
          </w:p>
          <w:p w:rsidR="00161F86" w:rsidRDefault="00161F86" w:rsidP="004C2D11">
            <w:pPr>
              <w:pStyle w:val="a4"/>
              <w:numPr>
                <w:ilvl w:val="0"/>
                <w:numId w:val="4"/>
              </w:numPr>
              <w:ind w:left="-4" w:firstLine="74"/>
              <w:jc w:val="both"/>
            </w:pPr>
            <w:r>
              <w:t xml:space="preserve">Копія схеми розташування місця </w:t>
            </w:r>
            <w:r w:rsidR="004C2D11">
              <w:t>в</w:t>
            </w:r>
            <w:r>
              <w:t xml:space="preserve"> масштабі М 1:500 </w:t>
            </w:r>
            <w:r w:rsidR="004C2D11">
              <w:t>і</w:t>
            </w:r>
            <w:r>
              <w:t>з відображенням зовнішнього вигляду об’єкта надання послуг у сфері розваг</w:t>
            </w:r>
            <w:r w:rsidR="004C2D11">
              <w:t>.</w:t>
            </w:r>
          </w:p>
          <w:p w:rsidR="00161F86" w:rsidRDefault="004C2D11" w:rsidP="004C2D11">
            <w:pPr>
              <w:pStyle w:val="a4"/>
              <w:numPr>
                <w:ilvl w:val="0"/>
                <w:numId w:val="4"/>
              </w:numPr>
              <w:ind w:left="0"/>
              <w:jc w:val="both"/>
            </w:pPr>
            <w:r>
              <w:t>3. К</w:t>
            </w:r>
            <w:r w:rsidR="00161F86">
              <w:t>опію ветеринарного паспорта на тварину(при наданні послуг з використанням тварин)</w:t>
            </w:r>
            <w:r>
              <w:t>.</w:t>
            </w:r>
          </w:p>
          <w:p w:rsidR="00161F86" w:rsidRDefault="004C2D11" w:rsidP="004C2D11">
            <w:pPr>
              <w:pStyle w:val="a4"/>
              <w:numPr>
                <w:ilvl w:val="0"/>
                <w:numId w:val="4"/>
              </w:numPr>
              <w:ind w:left="0"/>
              <w:jc w:val="both"/>
            </w:pPr>
            <w:r>
              <w:t>4. К</w:t>
            </w:r>
            <w:r w:rsidR="00161F86">
              <w:t xml:space="preserve">опію паспорта, </w:t>
            </w:r>
            <w:r>
              <w:t xml:space="preserve">копія </w:t>
            </w:r>
            <w:r w:rsidR="00161F86">
              <w:t>сертифіката якості</w:t>
            </w:r>
            <w:r>
              <w:t xml:space="preserve"> (для об’єктів з надання послуг в сфері відпочинку і розваг).</w:t>
            </w:r>
          </w:p>
          <w:p w:rsidR="007327FC" w:rsidRPr="006E5E97" w:rsidRDefault="004C2D11" w:rsidP="004C2D11">
            <w:pPr>
              <w:pStyle w:val="a4"/>
              <w:numPr>
                <w:ilvl w:val="0"/>
                <w:numId w:val="4"/>
              </w:numPr>
              <w:ind w:left="0"/>
              <w:jc w:val="both"/>
            </w:pPr>
            <w:r>
              <w:t>5. К</w:t>
            </w:r>
            <w:r w:rsidR="00161F86">
              <w:t>опію дозволу на виконання робіт підвищеної небезпеки та на експлуатацію (застосування) машин, механізмів, устаткування підвищеної небезпеки (у разі, коли атракціон чи інше обладнання відноситься до переліку машин, механізмів підвищеної небезпеки).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10.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Особисто заявник</w:t>
            </w:r>
            <w:r>
              <w:t>ом/</w:t>
            </w:r>
            <w:r w:rsidR="004C2D11">
              <w:t xml:space="preserve"> </w:t>
            </w:r>
            <w:r>
              <w:t>уповноважен</w:t>
            </w:r>
            <w:r w:rsidR="004C2D11">
              <w:t>ою</w:t>
            </w:r>
            <w:r>
              <w:t xml:space="preserve">  </w:t>
            </w:r>
            <w:r w:rsidR="004C2D11">
              <w:t>особою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>
              <w:t>Б</w:t>
            </w:r>
            <w:r w:rsidRPr="006E5E97">
              <w:t>езоплатн</w:t>
            </w:r>
            <w:r>
              <w:t>о</w:t>
            </w:r>
          </w:p>
        </w:tc>
      </w:tr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sz w:val="16"/>
                <w:szCs w:val="16"/>
              </w:rPr>
            </w:pPr>
            <w:r w:rsidRPr="006E5E97">
              <w:rPr>
                <w:b/>
              </w:rPr>
              <w:t>У разі платності: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11.1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-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11.2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7327FC" w:rsidRPr="006E5E97" w:rsidRDefault="007327FC" w:rsidP="00FA397B"/>
          <w:p w:rsidR="007327FC" w:rsidRPr="006E5E97" w:rsidRDefault="007327FC" w:rsidP="00FA397B">
            <w:r w:rsidRPr="006E5E97">
              <w:t>-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11.3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-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12.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Строк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5B37AE" w:rsidP="00D6266E">
            <w:r>
              <w:t xml:space="preserve">30 </w:t>
            </w:r>
            <w:r w:rsidR="00D6266E">
              <w:t>календарних</w:t>
            </w:r>
            <w:r w:rsidR="007327FC" w:rsidRPr="006E5E97">
              <w:t xml:space="preserve"> днів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13.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BB7FC0" w:rsidRDefault="00D33E17" w:rsidP="00C652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0"/>
                <w:tab w:val="left" w:pos="39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1.Виявлення у поданих документах недостовірних відомостей.</w:t>
            </w:r>
          </w:p>
          <w:p w:rsidR="00D33E17" w:rsidRPr="006E5E97" w:rsidRDefault="00D33E17" w:rsidP="00C652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0"/>
                <w:tab w:val="left" w:pos="39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2.Безпідставність надання послуги.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lastRenderedPageBreak/>
              <w:t>14.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D33E17" w:rsidP="00FA397B">
            <w:r>
              <w:t>Витяг із рішення/мотивована відмова.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15.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Особисто заявник</w:t>
            </w:r>
            <w:r>
              <w:t>ом/уповноваженим  представником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16.</w:t>
            </w:r>
          </w:p>
        </w:tc>
        <w:tc>
          <w:tcPr>
            <w:tcW w:w="4862" w:type="dxa"/>
          </w:tcPr>
          <w:p w:rsidR="007327FC" w:rsidRPr="006E5E97" w:rsidRDefault="007327FC" w:rsidP="007A2A12">
            <w:r w:rsidRPr="006E5E97">
              <w:t>Примітка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-</w:t>
            </w:r>
          </w:p>
        </w:tc>
      </w:tr>
    </w:tbl>
    <w:p w:rsidR="00BC464D" w:rsidRDefault="00BC464D" w:rsidP="00BC464D">
      <w:pPr>
        <w:jc w:val="both"/>
      </w:pPr>
    </w:p>
    <w:p w:rsidR="00A9688F" w:rsidRDefault="00BC464D" w:rsidP="00BC464D">
      <w:pPr>
        <w:jc w:val="both"/>
      </w:pPr>
      <w:r>
        <w:t>*</w:t>
      </w:r>
      <w:r w:rsidR="007A2A12">
        <w:t>д</w:t>
      </w:r>
      <w:r w:rsidR="00A9688F">
        <w:t>о інформаційної картки додається форма заяви.</w:t>
      </w:r>
    </w:p>
    <w:p w:rsidR="00BC464D" w:rsidRDefault="00BC464D" w:rsidP="007327FC">
      <w:pPr>
        <w:ind w:firstLine="708"/>
        <w:jc w:val="both"/>
      </w:pPr>
    </w:p>
    <w:p w:rsidR="007327FC" w:rsidRPr="006E5E97" w:rsidRDefault="007327FC" w:rsidP="007327FC">
      <w:pPr>
        <w:ind w:firstLine="708"/>
        <w:jc w:val="both"/>
      </w:pPr>
      <w:r w:rsidRPr="006E5E97"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327FC" w:rsidRDefault="007327FC" w:rsidP="007327FC">
      <w:pPr>
        <w:rPr>
          <w:b/>
        </w:rPr>
      </w:pPr>
    </w:p>
    <w:p w:rsidR="00512E49" w:rsidRDefault="00512E49" w:rsidP="007327FC">
      <w:pPr>
        <w:rPr>
          <w:b/>
        </w:rPr>
      </w:pPr>
    </w:p>
    <w:p w:rsidR="00512E49" w:rsidRPr="006E5E97" w:rsidRDefault="00512E49" w:rsidP="007327FC">
      <w:pPr>
        <w:rPr>
          <w:b/>
        </w:rPr>
      </w:pPr>
    </w:p>
    <w:p w:rsidR="00512E49" w:rsidRPr="00815930" w:rsidRDefault="007327FC" w:rsidP="007327FC">
      <w:pPr>
        <w:tabs>
          <w:tab w:val="left" w:pos="4335"/>
        </w:tabs>
        <w:rPr>
          <w:b/>
        </w:rPr>
      </w:pPr>
      <w:r w:rsidRPr="00815930">
        <w:rPr>
          <w:b/>
        </w:rPr>
        <w:t>Начальник управління</w:t>
      </w:r>
      <w:r w:rsidR="00512E49" w:rsidRPr="00815930">
        <w:rPr>
          <w:b/>
        </w:rPr>
        <w:t xml:space="preserve"> </w:t>
      </w:r>
      <w:r w:rsidR="005B37AE" w:rsidRPr="00815930">
        <w:rPr>
          <w:b/>
        </w:rPr>
        <w:t xml:space="preserve">у справах </w:t>
      </w:r>
    </w:p>
    <w:p w:rsidR="007327FC" w:rsidRPr="00815930" w:rsidRDefault="005B37AE" w:rsidP="007327FC">
      <w:pPr>
        <w:tabs>
          <w:tab w:val="left" w:pos="4335"/>
        </w:tabs>
        <w:rPr>
          <w:b/>
        </w:rPr>
      </w:pPr>
      <w:r w:rsidRPr="00815930">
        <w:rPr>
          <w:b/>
        </w:rPr>
        <w:t>культури,</w:t>
      </w:r>
      <w:r w:rsidR="00512E49" w:rsidRPr="00815930">
        <w:rPr>
          <w:b/>
        </w:rPr>
        <w:t xml:space="preserve"> </w:t>
      </w:r>
      <w:r w:rsidRPr="00815930">
        <w:rPr>
          <w:b/>
        </w:rPr>
        <w:t xml:space="preserve">молоді та спорту </w:t>
      </w:r>
      <w:r w:rsidR="00512E49" w:rsidRPr="00815930">
        <w:rPr>
          <w:b/>
        </w:rPr>
        <w:tab/>
      </w:r>
      <w:r w:rsidR="00512E49" w:rsidRPr="00815930">
        <w:rPr>
          <w:b/>
        </w:rPr>
        <w:tab/>
      </w:r>
      <w:r w:rsidR="00512E49" w:rsidRPr="00815930">
        <w:rPr>
          <w:b/>
        </w:rPr>
        <w:tab/>
      </w:r>
      <w:r w:rsidR="00512E49" w:rsidRPr="00815930">
        <w:rPr>
          <w:b/>
        </w:rPr>
        <w:tab/>
      </w:r>
      <w:r w:rsidR="00815930">
        <w:rPr>
          <w:b/>
        </w:rPr>
        <w:tab/>
        <w:t xml:space="preserve">    </w:t>
      </w:r>
      <w:r w:rsidRPr="00815930">
        <w:rPr>
          <w:b/>
        </w:rPr>
        <w:t>А</w:t>
      </w:r>
      <w:r w:rsidR="007A2A12" w:rsidRPr="00815930">
        <w:rPr>
          <w:b/>
        </w:rPr>
        <w:t>лла ЧЕРНОБУК</w:t>
      </w:r>
    </w:p>
    <w:p w:rsidR="00F15A82" w:rsidRDefault="00F15A82"/>
    <w:sectPr w:rsidR="00F15A82" w:rsidSect="00942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FF2"/>
    <w:multiLevelType w:val="hybridMultilevel"/>
    <w:tmpl w:val="52448FFA"/>
    <w:lvl w:ilvl="0" w:tplc="5344B20E">
      <w:start w:val="1"/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F9582E"/>
    <w:multiLevelType w:val="hybridMultilevel"/>
    <w:tmpl w:val="54CEC8C2"/>
    <w:lvl w:ilvl="0" w:tplc="6B0ABD3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11DA1"/>
    <w:multiLevelType w:val="hybridMultilevel"/>
    <w:tmpl w:val="4FD2A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843"/>
    <w:multiLevelType w:val="hybridMultilevel"/>
    <w:tmpl w:val="E29C261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00511"/>
    <w:multiLevelType w:val="hybridMultilevel"/>
    <w:tmpl w:val="7A8A9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7A85"/>
    <w:multiLevelType w:val="hybridMultilevel"/>
    <w:tmpl w:val="F4D04FE6"/>
    <w:lvl w:ilvl="0" w:tplc="9048B0E2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69BF10B7"/>
    <w:multiLevelType w:val="hybridMultilevel"/>
    <w:tmpl w:val="2DDCC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4629">
    <w:abstractNumId w:val="1"/>
  </w:num>
  <w:num w:numId="2" w16cid:durableId="357585563">
    <w:abstractNumId w:val="0"/>
  </w:num>
  <w:num w:numId="3" w16cid:durableId="1372146603">
    <w:abstractNumId w:val="3"/>
  </w:num>
  <w:num w:numId="4" w16cid:durableId="2029602939">
    <w:abstractNumId w:val="5"/>
  </w:num>
  <w:num w:numId="5" w16cid:durableId="1596330362">
    <w:abstractNumId w:val="6"/>
  </w:num>
  <w:num w:numId="6" w16cid:durableId="996570247">
    <w:abstractNumId w:val="4"/>
  </w:num>
  <w:num w:numId="7" w16cid:durableId="186012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FC"/>
    <w:rsid w:val="000802A2"/>
    <w:rsid w:val="00107D50"/>
    <w:rsid w:val="00161F86"/>
    <w:rsid w:val="00197703"/>
    <w:rsid w:val="004C2D11"/>
    <w:rsid w:val="004F0742"/>
    <w:rsid w:val="00512E49"/>
    <w:rsid w:val="005250CB"/>
    <w:rsid w:val="00541A4E"/>
    <w:rsid w:val="005B37AE"/>
    <w:rsid w:val="00635418"/>
    <w:rsid w:val="006E09E0"/>
    <w:rsid w:val="007327FC"/>
    <w:rsid w:val="00763A0D"/>
    <w:rsid w:val="007A2A12"/>
    <w:rsid w:val="007C55A4"/>
    <w:rsid w:val="007D58C7"/>
    <w:rsid w:val="007F2115"/>
    <w:rsid w:val="00815930"/>
    <w:rsid w:val="008200BC"/>
    <w:rsid w:val="00863DB7"/>
    <w:rsid w:val="00942290"/>
    <w:rsid w:val="0098222A"/>
    <w:rsid w:val="009F3F1C"/>
    <w:rsid w:val="00A55666"/>
    <w:rsid w:val="00A80A23"/>
    <w:rsid w:val="00A9688F"/>
    <w:rsid w:val="00AE210D"/>
    <w:rsid w:val="00B00A32"/>
    <w:rsid w:val="00B177CD"/>
    <w:rsid w:val="00B54995"/>
    <w:rsid w:val="00BB7FC0"/>
    <w:rsid w:val="00BC464D"/>
    <w:rsid w:val="00C34CEC"/>
    <w:rsid w:val="00C57B92"/>
    <w:rsid w:val="00C652A3"/>
    <w:rsid w:val="00D33E17"/>
    <w:rsid w:val="00D6266E"/>
    <w:rsid w:val="00DC2A01"/>
    <w:rsid w:val="00E22E83"/>
    <w:rsid w:val="00E606E5"/>
    <w:rsid w:val="00E94D50"/>
    <w:rsid w:val="00E97CDA"/>
    <w:rsid w:val="00ED4667"/>
    <w:rsid w:val="00EE529C"/>
    <w:rsid w:val="00EE7603"/>
    <w:rsid w:val="00EF326A"/>
    <w:rsid w:val="00F15A82"/>
    <w:rsid w:val="00F57E88"/>
    <w:rsid w:val="00F85AAF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CF110"/>
  <w15:docId w15:val="{6B3E9C71-985B-4B01-B0BE-177AD4F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27FC"/>
    <w:rPr>
      <w:b/>
      <w:bCs/>
    </w:rPr>
  </w:style>
  <w:style w:type="paragraph" w:styleId="HTML">
    <w:name w:val="HTML Preformatted"/>
    <w:basedOn w:val="a"/>
    <w:link w:val="HTML0"/>
    <w:rsid w:val="007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327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68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210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r@rada-uzhgorod.gov.ua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4173</Words>
  <Characters>2380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2022-05-31T06:15:00Z</cp:lastPrinted>
  <dcterms:created xsi:type="dcterms:W3CDTF">2022-12-23T11:45:00Z</dcterms:created>
  <dcterms:modified xsi:type="dcterms:W3CDTF">2022-12-26T14:06:00Z</dcterms:modified>
</cp:coreProperties>
</file>