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6622" w14:textId="77777777" w:rsidR="00046A82" w:rsidRPr="00E02AC5" w:rsidRDefault="00046A82" w:rsidP="00046A82">
      <w:pPr>
        <w:rPr>
          <w:b/>
        </w:rPr>
      </w:pPr>
      <w:r w:rsidRPr="00E02AC5">
        <w:rPr>
          <w:b/>
        </w:rPr>
        <w:t>Перелік документів:</w:t>
      </w:r>
    </w:p>
    <w:p w14:paraId="31B019E4" w14:textId="77777777" w:rsidR="00046A82" w:rsidRPr="00E02AC5" w:rsidRDefault="00046A82" w:rsidP="00046A82">
      <w:r w:rsidRPr="00E02AC5">
        <w:t>1.</w:t>
      </w:r>
      <w:r w:rsidRPr="00E02AC5">
        <w:tab/>
        <w:t xml:space="preserve">Заява родичів, які бажають провести  </w:t>
      </w:r>
      <w:proofErr w:type="spellStart"/>
      <w:r w:rsidRPr="00E02AC5">
        <w:t>підзахоронення</w:t>
      </w:r>
      <w:proofErr w:type="spellEnd"/>
      <w:r w:rsidRPr="00E02AC5">
        <w:t xml:space="preserve"> в існуючу могилу.</w:t>
      </w:r>
    </w:p>
    <w:p w14:paraId="4BDE1D1D" w14:textId="77777777" w:rsidR="00046A82" w:rsidRPr="00E02AC5" w:rsidRDefault="00046A82" w:rsidP="00046A82">
      <w:r w:rsidRPr="00E02AC5">
        <w:t>2.</w:t>
      </w:r>
      <w:r w:rsidRPr="00E02AC5">
        <w:tab/>
        <w:t>Копія свідоцтва про смерть того, кого хоронять.</w:t>
      </w:r>
    </w:p>
    <w:p w14:paraId="230FC0D9" w14:textId="77777777" w:rsidR="00046A82" w:rsidRPr="00E02AC5" w:rsidRDefault="00046A82" w:rsidP="00046A82">
      <w:r w:rsidRPr="00E02AC5">
        <w:t>3.</w:t>
      </w:r>
      <w:r w:rsidRPr="00E02AC5">
        <w:tab/>
        <w:t xml:space="preserve">Копія свідоцтва про смерть того, до кого </w:t>
      </w:r>
      <w:proofErr w:type="spellStart"/>
      <w:r w:rsidRPr="00E02AC5">
        <w:t>підзахоронюють</w:t>
      </w:r>
      <w:proofErr w:type="spellEnd"/>
      <w:r w:rsidRPr="00E02AC5">
        <w:t>.</w:t>
      </w:r>
    </w:p>
    <w:p w14:paraId="2E65FA1C" w14:textId="77777777" w:rsidR="00046A82" w:rsidRPr="00E02AC5" w:rsidRDefault="00046A82" w:rsidP="00046A82">
      <w:r w:rsidRPr="00E02AC5">
        <w:t>4.</w:t>
      </w:r>
      <w:r w:rsidRPr="00E02AC5">
        <w:tab/>
        <w:t xml:space="preserve">Копія </w:t>
      </w:r>
      <w:proofErr w:type="spellStart"/>
      <w:r w:rsidRPr="00E02AC5">
        <w:t>свідоцтв</w:t>
      </w:r>
      <w:proofErr w:type="spellEnd"/>
      <w:r w:rsidRPr="00E02AC5">
        <w:t>, які підтверджують ступінь родинного зв'язку.</w:t>
      </w:r>
    </w:p>
    <w:p w14:paraId="1938BD45" w14:textId="77777777" w:rsidR="00046A82" w:rsidRPr="00E02AC5" w:rsidRDefault="00046A82" w:rsidP="00046A82">
      <w:r w:rsidRPr="00E02AC5">
        <w:t>5.</w:t>
      </w:r>
      <w:r w:rsidRPr="00E02AC5">
        <w:tab/>
        <w:t>Довідка санепідемстанції про дотримання санітарних норм і термінів та можливість під захоронення (надається після накладання резолюції на звернення та підписання акту обстеження могили, але до отримання кінцевого результату).</w:t>
      </w:r>
    </w:p>
    <w:p w14:paraId="30C1C347" w14:textId="77777777" w:rsidR="00046A82" w:rsidRPr="00E02AC5" w:rsidRDefault="00046A82" w:rsidP="00046A82"/>
    <w:p w14:paraId="146D5203" w14:textId="77777777" w:rsidR="00046A82" w:rsidRPr="00E02AC5" w:rsidRDefault="00046A82" w:rsidP="00046A82">
      <w:pPr>
        <w:ind w:left="5103"/>
        <w:rPr>
          <w:b/>
        </w:rPr>
      </w:pPr>
      <w:r w:rsidRPr="00E02AC5">
        <w:rPr>
          <w:b/>
        </w:rPr>
        <w:t>Строк надання адміністративної послуги – невідкладно.</w:t>
      </w:r>
      <w:r w:rsidRPr="00E02AC5">
        <w:rPr>
          <w:b/>
        </w:rPr>
        <w:br w:type="column"/>
      </w:r>
      <w:r w:rsidRPr="00E02AC5">
        <w:rPr>
          <w:b/>
        </w:rPr>
        <w:lastRenderedPageBreak/>
        <w:t xml:space="preserve">                                                                             Заступнику директора</w:t>
      </w:r>
    </w:p>
    <w:p w14:paraId="40F0010D" w14:textId="77777777" w:rsidR="00046A82" w:rsidRPr="00E02AC5" w:rsidRDefault="00046A82" w:rsidP="00046A82">
      <w:pPr>
        <w:ind w:left="5103"/>
        <w:rPr>
          <w:b/>
        </w:rPr>
      </w:pPr>
      <w:r w:rsidRPr="00E02AC5">
        <w:rPr>
          <w:b/>
        </w:rPr>
        <w:t>департамент</w:t>
      </w:r>
      <w:r>
        <w:rPr>
          <w:b/>
        </w:rPr>
        <w:t>у</w:t>
      </w:r>
      <w:r w:rsidRPr="00E02AC5">
        <w:rPr>
          <w:b/>
        </w:rPr>
        <w:t>, начальнику</w:t>
      </w:r>
    </w:p>
    <w:p w14:paraId="52651FE5" w14:textId="77777777" w:rsidR="00046A82" w:rsidRPr="00E02AC5" w:rsidRDefault="00046A82" w:rsidP="00046A82">
      <w:pPr>
        <w:ind w:left="5103"/>
        <w:rPr>
          <w:b/>
        </w:rPr>
      </w:pPr>
      <w:r w:rsidRPr="00E02AC5">
        <w:rPr>
          <w:b/>
        </w:rPr>
        <w:t>управління житлово-</w:t>
      </w:r>
    </w:p>
    <w:p w14:paraId="0C857BAC" w14:textId="77777777" w:rsidR="00046A82" w:rsidRPr="00E02AC5" w:rsidRDefault="00046A82" w:rsidP="00046A82">
      <w:pPr>
        <w:ind w:left="5103"/>
        <w:rPr>
          <w:b/>
        </w:rPr>
      </w:pPr>
      <w:r w:rsidRPr="00E02AC5">
        <w:rPr>
          <w:b/>
        </w:rPr>
        <w:t>комунального господарства</w:t>
      </w:r>
    </w:p>
    <w:p w14:paraId="77E6230A" w14:textId="77777777" w:rsidR="00046A82" w:rsidRPr="00E02AC5" w:rsidRDefault="00046A82" w:rsidP="00046A82">
      <w:pPr>
        <w:ind w:left="4962"/>
        <w:rPr>
          <w:b/>
        </w:rPr>
      </w:pPr>
      <w:r w:rsidRPr="00E02AC5">
        <w:rPr>
          <w:b/>
        </w:rPr>
        <w:t>___________________________</w:t>
      </w:r>
    </w:p>
    <w:p w14:paraId="52DB2141" w14:textId="77777777" w:rsidR="00046A82" w:rsidRPr="00E02AC5" w:rsidRDefault="00046A82" w:rsidP="00046A82">
      <w:pPr>
        <w:ind w:left="4962"/>
      </w:pPr>
      <w:r w:rsidRPr="00E02AC5">
        <w:t>___________________________</w:t>
      </w:r>
    </w:p>
    <w:p w14:paraId="3B97A6BC" w14:textId="77777777" w:rsidR="00046A82" w:rsidRPr="00E02AC5" w:rsidRDefault="00046A82" w:rsidP="00046A82">
      <w:pPr>
        <w:ind w:left="4962"/>
      </w:pPr>
      <w:r w:rsidRPr="00E02AC5">
        <w:rPr>
          <w:lang w:val="ru-RU"/>
        </w:rPr>
        <w:t>(</w:t>
      </w:r>
      <w:proofErr w:type="spellStart"/>
      <w:r w:rsidRPr="00E02AC5">
        <w:rPr>
          <w:lang w:val="ru-RU"/>
        </w:rPr>
        <w:t>прізвище</w:t>
      </w:r>
      <w:proofErr w:type="spellEnd"/>
      <w:r w:rsidRPr="00E02AC5">
        <w:rPr>
          <w:lang w:val="ru-RU"/>
        </w:rPr>
        <w:t xml:space="preserve">, </w:t>
      </w:r>
      <w:proofErr w:type="spellStart"/>
      <w:r w:rsidRPr="00E02AC5">
        <w:rPr>
          <w:lang w:val="ru-RU"/>
        </w:rPr>
        <w:t>ім’я</w:t>
      </w:r>
      <w:proofErr w:type="spellEnd"/>
      <w:r w:rsidRPr="00E02AC5">
        <w:rPr>
          <w:lang w:val="ru-RU"/>
        </w:rPr>
        <w:t>, по</w:t>
      </w:r>
      <w:r w:rsidRPr="00E02AC5">
        <w:t>-</w:t>
      </w:r>
      <w:proofErr w:type="spellStart"/>
      <w:proofErr w:type="gramStart"/>
      <w:r w:rsidRPr="00E02AC5">
        <w:rPr>
          <w:lang w:val="ru-RU"/>
        </w:rPr>
        <w:t>батькові</w:t>
      </w:r>
      <w:proofErr w:type="spellEnd"/>
      <w:r w:rsidRPr="00E02AC5">
        <w:rPr>
          <w:lang w:val="ru-RU"/>
        </w:rPr>
        <w:t xml:space="preserve"> </w:t>
      </w:r>
      <w:r w:rsidRPr="00E02AC5">
        <w:t>)</w:t>
      </w:r>
      <w:proofErr w:type="gramEnd"/>
    </w:p>
    <w:p w14:paraId="43E45842" w14:textId="77777777" w:rsidR="00046A82" w:rsidRPr="00E02AC5" w:rsidRDefault="00046A82" w:rsidP="00046A82">
      <w:pPr>
        <w:ind w:left="4962"/>
      </w:pPr>
      <w:r w:rsidRPr="00E02AC5">
        <w:t>___________________________</w:t>
      </w:r>
    </w:p>
    <w:p w14:paraId="2A1AAD47" w14:textId="77777777" w:rsidR="00046A82" w:rsidRPr="00E02AC5" w:rsidRDefault="00046A82" w:rsidP="00046A82">
      <w:pPr>
        <w:ind w:left="4962"/>
      </w:pPr>
      <w:r w:rsidRPr="00E02AC5">
        <w:rPr>
          <w:lang w:val="ru-RU"/>
        </w:rPr>
        <w:t>(</w:t>
      </w:r>
      <w:proofErr w:type="spellStart"/>
      <w:r w:rsidRPr="00E02AC5">
        <w:rPr>
          <w:lang w:val="ru-RU"/>
        </w:rPr>
        <w:t>зареєстрований</w:t>
      </w:r>
      <w:proofErr w:type="spellEnd"/>
      <w:r w:rsidRPr="00E02AC5">
        <w:rPr>
          <w:lang w:val="ru-RU"/>
        </w:rPr>
        <w:t xml:space="preserve"> за </w:t>
      </w:r>
      <w:proofErr w:type="spellStart"/>
      <w:r w:rsidRPr="00E02AC5">
        <w:rPr>
          <w:lang w:val="ru-RU"/>
        </w:rPr>
        <w:t>адресою</w:t>
      </w:r>
      <w:proofErr w:type="spellEnd"/>
      <w:r w:rsidRPr="00E02AC5">
        <w:t>)</w:t>
      </w:r>
    </w:p>
    <w:p w14:paraId="5C763357" w14:textId="77777777" w:rsidR="00046A82" w:rsidRPr="00E02AC5" w:rsidRDefault="00046A82" w:rsidP="00046A82">
      <w:pPr>
        <w:ind w:left="4962"/>
      </w:pPr>
      <w:r w:rsidRPr="00E02AC5">
        <w:t>_____________________________________________________</w:t>
      </w:r>
    </w:p>
    <w:p w14:paraId="3D9C7370" w14:textId="77777777" w:rsidR="00046A82" w:rsidRPr="00E02AC5" w:rsidRDefault="00046A82" w:rsidP="00046A82">
      <w:pPr>
        <w:ind w:left="4962"/>
      </w:pPr>
      <w:r w:rsidRPr="00E02AC5">
        <w:t xml:space="preserve">(робочий та мобільний   </w:t>
      </w:r>
    </w:p>
    <w:p w14:paraId="36055991" w14:textId="77777777" w:rsidR="00046A82" w:rsidRPr="00E02AC5" w:rsidRDefault="00046A82" w:rsidP="00046A82">
      <w:pPr>
        <w:ind w:left="4962"/>
      </w:pPr>
      <w:r w:rsidRPr="00E02AC5">
        <w:t>телефонні</w:t>
      </w:r>
      <w:r w:rsidRPr="00E02AC5">
        <w:rPr>
          <w:lang w:val="ru-RU"/>
        </w:rPr>
        <w:t xml:space="preserve"> </w:t>
      </w:r>
      <w:proofErr w:type="spellStart"/>
      <w:r w:rsidRPr="00E02AC5">
        <w:rPr>
          <w:lang w:val="ru-RU"/>
        </w:rPr>
        <w:t>номери</w:t>
      </w:r>
      <w:proofErr w:type="spellEnd"/>
      <w:r w:rsidRPr="00E02AC5">
        <w:t>)</w:t>
      </w:r>
    </w:p>
    <w:p w14:paraId="0649ED44" w14:textId="77777777" w:rsidR="00046A82" w:rsidRPr="00E02AC5" w:rsidRDefault="00046A82" w:rsidP="00046A82">
      <w:pPr>
        <w:rPr>
          <w:lang w:val="ru-RU"/>
        </w:rPr>
      </w:pPr>
    </w:p>
    <w:p w14:paraId="5D1FF828" w14:textId="77777777" w:rsidR="00046A82" w:rsidRPr="00E02AC5" w:rsidRDefault="00046A82" w:rsidP="00046A82">
      <w:pPr>
        <w:jc w:val="center"/>
        <w:rPr>
          <w:b/>
          <w:bCs/>
          <w:lang w:val="ru-RU"/>
        </w:rPr>
      </w:pPr>
      <w:r w:rsidRPr="00E02AC5">
        <w:rPr>
          <w:b/>
          <w:bCs/>
          <w:lang w:val="ru-RU"/>
        </w:rPr>
        <w:t>З А Я В А</w:t>
      </w:r>
    </w:p>
    <w:p w14:paraId="2E80080D" w14:textId="77777777" w:rsidR="00046A82" w:rsidRPr="00E02AC5" w:rsidRDefault="00046A82" w:rsidP="00046A82">
      <w:pPr>
        <w:rPr>
          <w:b/>
          <w:bCs/>
        </w:rPr>
      </w:pPr>
    </w:p>
    <w:p w14:paraId="00C19552" w14:textId="77777777" w:rsidR="00046A82" w:rsidRPr="00E02AC5" w:rsidRDefault="00046A82" w:rsidP="00046A82">
      <w:r w:rsidRPr="00E02AC5">
        <w:t xml:space="preserve">Прошу надати мені дозвіл на поховання мого (моєї) </w:t>
      </w:r>
      <w:r w:rsidRPr="00E02AC5">
        <w:rPr>
          <w:u w:val="single"/>
        </w:rPr>
        <w:t>ступінь родинного зв'язку (П.І.Б.)</w:t>
      </w:r>
      <w:r w:rsidRPr="00E02AC5">
        <w:t xml:space="preserve"> в сімейну могилу на кладовищі ______________, де поховані (перелік останніх поховань із вказанням П.І.Б. померлих та дати поховання). Поховання буде проводитись на вільне місце./ Поховання буде проводитись на (П.І.Б. раніше похованого родича із найдавнішим терміном поховання).</w:t>
      </w:r>
    </w:p>
    <w:p w14:paraId="1D8A1FEA" w14:textId="77777777" w:rsidR="00046A82" w:rsidRPr="00E02AC5" w:rsidRDefault="00046A82" w:rsidP="00046A82">
      <w:r w:rsidRPr="00E02AC5">
        <w:t>Додатки ксерокопії:</w:t>
      </w:r>
    </w:p>
    <w:p w14:paraId="56F72588" w14:textId="77777777" w:rsidR="00046A82" w:rsidRPr="00E02AC5" w:rsidRDefault="00046A82" w:rsidP="00046A82">
      <w:pPr>
        <w:numPr>
          <w:ilvl w:val="0"/>
          <w:numId w:val="3"/>
        </w:numPr>
        <w:spacing w:after="0" w:line="240" w:lineRule="auto"/>
      </w:pPr>
      <w:r w:rsidRPr="00E02AC5">
        <w:t>Копія свідоцтва про смерть того, кого хоронять.</w:t>
      </w:r>
    </w:p>
    <w:p w14:paraId="6267A95C" w14:textId="77777777" w:rsidR="00046A82" w:rsidRPr="00E02AC5" w:rsidRDefault="00046A82" w:rsidP="00046A82">
      <w:pPr>
        <w:numPr>
          <w:ilvl w:val="0"/>
          <w:numId w:val="3"/>
        </w:numPr>
        <w:spacing w:after="0" w:line="240" w:lineRule="auto"/>
      </w:pPr>
      <w:r w:rsidRPr="00E02AC5">
        <w:t xml:space="preserve">Копія свідоцтва про смерть того, до кого </w:t>
      </w:r>
      <w:proofErr w:type="spellStart"/>
      <w:r w:rsidRPr="00E02AC5">
        <w:t>підзахоронюють</w:t>
      </w:r>
      <w:proofErr w:type="spellEnd"/>
      <w:r w:rsidRPr="00E02AC5">
        <w:t>.</w:t>
      </w:r>
    </w:p>
    <w:p w14:paraId="3DD91393" w14:textId="77777777" w:rsidR="00046A82" w:rsidRPr="00E02AC5" w:rsidRDefault="00046A82" w:rsidP="00046A82">
      <w:pPr>
        <w:numPr>
          <w:ilvl w:val="0"/>
          <w:numId w:val="3"/>
        </w:numPr>
        <w:spacing w:after="0" w:line="240" w:lineRule="auto"/>
      </w:pPr>
      <w:r w:rsidRPr="00E02AC5">
        <w:t xml:space="preserve">Копія </w:t>
      </w:r>
      <w:proofErr w:type="spellStart"/>
      <w:r w:rsidRPr="00E02AC5">
        <w:t>свідоцтв</w:t>
      </w:r>
      <w:proofErr w:type="spellEnd"/>
      <w:r w:rsidRPr="00E02AC5">
        <w:t>, які підтверджують ступінь родинного зв'язку.</w:t>
      </w:r>
    </w:p>
    <w:p w14:paraId="4BD0D07C" w14:textId="77777777" w:rsidR="00046A82" w:rsidRPr="00E02AC5" w:rsidRDefault="00046A82" w:rsidP="00046A82">
      <w:pPr>
        <w:numPr>
          <w:ilvl w:val="0"/>
          <w:numId w:val="3"/>
        </w:numPr>
        <w:spacing w:after="0" w:line="240" w:lineRule="auto"/>
      </w:pPr>
      <w:r w:rsidRPr="00E02AC5">
        <w:t xml:space="preserve">Довідка санепідемстанції про дотримання санітарних норм і термінів та можливість </w:t>
      </w:r>
      <w:proofErr w:type="spellStart"/>
      <w:r w:rsidRPr="00E02AC5">
        <w:t>підзахоронення</w:t>
      </w:r>
      <w:proofErr w:type="spellEnd"/>
      <w:r w:rsidRPr="00E02AC5">
        <w:t>.</w:t>
      </w:r>
    </w:p>
    <w:p w14:paraId="24DAF5F9" w14:textId="77777777" w:rsidR="00046A82" w:rsidRPr="00E02AC5" w:rsidRDefault="00046A82" w:rsidP="00046A82">
      <w:r w:rsidRPr="00E02AC5">
        <w:t xml:space="preserve">   </w:t>
      </w:r>
    </w:p>
    <w:p w14:paraId="7F1B0B86" w14:textId="77777777" w:rsidR="00046A82" w:rsidRPr="00E02AC5" w:rsidRDefault="00046A82" w:rsidP="00046A82">
      <w:r w:rsidRPr="00E02AC5">
        <w:t>«_____»___________ 201__</w:t>
      </w:r>
      <w:r w:rsidRPr="00E02AC5">
        <w:tab/>
      </w:r>
      <w:r w:rsidRPr="00E02AC5">
        <w:tab/>
      </w:r>
      <w:r w:rsidRPr="00E02AC5">
        <w:tab/>
      </w:r>
      <w:r w:rsidRPr="00E02AC5">
        <w:tab/>
        <w:t>_____________________</w:t>
      </w:r>
    </w:p>
    <w:p w14:paraId="4B960B1D" w14:textId="77777777" w:rsidR="00046A82" w:rsidRPr="00E02AC5" w:rsidRDefault="00046A82" w:rsidP="00046A82">
      <w:pPr>
        <w:rPr>
          <w:bCs/>
        </w:rPr>
      </w:pPr>
      <w:r w:rsidRPr="00E02AC5">
        <w:rPr>
          <w:b/>
          <w:bCs/>
        </w:rPr>
        <w:t xml:space="preserve">                                                                               </w:t>
      </w:r>
      <w:r w:rsidRPr="00E02AC5">
        <w:rPr>
          <w:bCs/>
        </w:rPr>
        <w:t xml:space="preserve">(прізвище, </w:t>
      </w:r>
      <w:proofErr w:type="spellStart"/>
      <w:r w:rsidRPr="00E02AC5">
        <w:rPr>
          <w:bCs/>
        </w:rPr>
        <w:t>ініціали,підпис</w:t>
      </w:r>
      <w:proofErr w:type="spellEnd"/>
      <w:r w:rsidRPr="00E02AC5">
        <w:rPr>
          <w:bCs/>
        </w:rPr>
        <w:t>)</w:t>
      </w:r>
    </w:p>
    <w:p w14:paraId="5635460E" w14:textId="77777777" w:rsidR="00046A82" w:rsidRPr="00E02AC5" w:rsidRDefault="00046A82" w:rsidP="00046A82">
      <w:pPr>
        <w:rPr>
          <w:bCs/>
        </w:rPr>
      </w:pPr>
      <w:r w:rsidRPr="00E02AC5">
        <w:rPr>
          <w:bCs/>
        </w:rPr>
        <w:t xml:space="preserve">     </w:t>
      </w:r>
    </w:p>
    <w:p w14:paraId="54CD5DDA" w14:textId="77777777" w:rsidR="00046A82" w:rsidRPr="00E02AC5" w:rsidRDefault="00046A82" w:rsidP="00046A82">
      <w:r w:rsidRPr="00E02AC5">
        <w:rPr>
          <w:bCs/>
        </w:rPr>
        <w:t xml:space="preserve">            </w:t>
      </w:r>
      <w:r w:rsidRPr="00E02AC5">
        <w:t xml:space="preserve">Примітка: Довідка санепідемстанції про дотримання санітарних норм і термінів та можливість </w:t>
      </w:r>
      <w:proofErr w:type="spellStart"/>
      <w:r w:rsidRPr="00E02AC5">
        <w:t>підзахоронення</w:t>
      </w:r>
      <w:proofErr w:type="spellEnd"/>
      <w:r w:rsidRPr="00E02AC5">
        <w:t xml:space="preserve"> надається після накладання резолюції на звернення та  підписання акту обстеження могили, але до отримання кінцевого результату .</w:t>
      </w:r>
    </w:p>
    <w:p w14:paraId="65965B12" w14:textId="77777777" w:rsidR="00046A82" w:rsidRPr="00E02AC5" w:rsidRDefault="00046A82" w:rsidP="00046A82">
      <w:r w:rsidRPr="00E02AC5">
        <w:lastRenderedPageBreak/>
        <w:t xml:space="preserve">   </w:t>
      </w:r>
    </w:p>
    <w:p w14:paraId="5430AA70" w14:textId="77777777" w:rsidR="00046A82" w:rsidRPr="00E02AC5" w:rsidRDefault="00046A82" w:rsidP="00046A82"/>
    <w:p w14:paraId="6A076FEA" w14:textId="77777777" w:rsidR="00046A82" w:rsidRPr="00E02AC5" w:rsidRDefault="00046A82" w:rsidP="00046A82">
      <w:pPr>
        <w:rPr>
          <w:b/>
          <w:bCs/>
        </w:rPr>
      </w:pPr>
    </w:p>
    <w:p w14:paraId="3A5D4D0F" w14:textId="77777777" w:rsidR="00046A82" w:rsidRPr="00E02AC5" w:rsidRDefault="00046A82" w:rsidP="00046A82">
      <w:pPr>
        <w:rPr>
          <w:b/>
          <w:bCs/>
        </w:rPr>
      </w:pPr>
    </w:p>
    <w:p w14:paraId="28620541" w14:textId="77777777" w:rsidR="00046A82" w:rsidRPr="00E02AC5" w:rsidRDefault="00046A82" w:rsidP="00046A82"/>
    <w:p w14:paraId="5370490E" w14:textId="77777777" w:rsidR="00046A82" w:rsidRPr="00E02AC5" w:rsidRDefault="00046A82" w:rsidP="00046A82"/>
    <w:p w14:paraId="15AF9201" w14:textId="77777777" w:rsidR="00046A82" w:rsidRPr="00E02AC5" w:rsidRDefault="00046A82" w:rsidP="00046A82">
      <w:r w:rsidRPr="00E02AC5">
        <w:br w:type="page"/>
      </w:r>
    </w:p>
    <w:p w14:paraId="0B80E3C5" w14:textId="77777777" w:rsidR="00046A82" w:rsidRPr="00E02AC5" w:rsidRDefault="00046A82" w:rsidP="00046A82">
      <w:pPr>
        <w:ind w:left="5245"/>
      </w:pPr>
      <w:r w:rsidRPr="00E02AC5">
        <w:rPr>
          <w:b/>
        </w:rPr>
        <w:lastRenderedPageBreak/>
        <w:t xml:space="preserve">  </w:t>
      </w:r>
      <w:r w:rsidRPr="00E02AC5">
        <w:t>ЗАТВЕРДЖУЮ:</w:t>
      </w:r>
    </w:p>
    <w:p w14:paraId="6AAEA0E8" w14:textId="77777777" w:rsidR="00046A82" w:rsidRPr="00E02AC5" w:rsidRDefault="00046A82" w:rsidP="00046A82">
      <w:pPr>
        <w:ind w:left="5245"/>
      </w:pPr>
      <w:r w:rsidRPr="00E02AC5">
        <w:t xml:space="preserve">Ужгородський міський голова </w:t>
      </w:r>
    </w:p>
    <w:p w14:paraId="485FC1CB" w14:textId="77777777" w:rsidR="00046A82" w:rsidRPr="00E02AC5" w:rsidRDefault="00046A82" w:rsidP="00046A82">
      <w:pPr>
        <w:ind w:left="5245"/>
      </w:pPr>
      <w:r w:rsidRPr="00E02AC5">
        <w:t>____________ Богдан АНДРІЇВ</w:t>
      </w:r>
    </w:p>
    <w:p w14:paraId="1C9A5699" w14:textId="77777777" w:rsidR="00046A82" w:rsidRPr="00E02AC5" w:rsidRDefault="00046A82" w:rsidP="00046A82">
      <w:pPr>
        <w:ind w:left="5245"/>
      </w:pPr>
      <w:r w:rsidRPr="00E02AC5">
        <w:t xml:space="preserve">                                                                                                                        «_____»_________  20</w:t>
      </w:r>
      <w:r>
        <w:t>25</w:t>
      </w:r>
      <w:r w:rsidRPr="00E02AC5">
        <w:t xml:space="preserve"> року</w:t>
      </w:r>
    </w:p>
    <w:p w14:paraId="67F8FADB" w14:textId="77777777" w:rsidR="00046A82" w:rsidRPr="00E02AC5" w:rsidRDefault="00046A82" w:rsidP="00046A82"/>
    <w:p w14:paraId="55BC8424" w14:textId="77777777" w:rsidR="00046A82" w:rsidRPr="00E02AC5" w:rsidRDefault="00046A82" w:rsidP="00046A82">
      <w:pPr>
        <w:jc w:val="center"/>
        <w:rPr>
          <w:b/>
          <w:bCs/>
        </w:rPr>
      </w:pPr>
      <w:r w:rsidRPr="00E02AC5">
        <w:rPr>
          <w:b/>
          <w:bCs/>
        </w:rPr>
        <w:t>Інформаційна картка адміністративної послуги №</w:t>
      </w:r>
    </w:p>
    <w:p w14:paraId="3C263816" w14:textId="77777777" w:rsidR="00046A82" w:rsidRPr="00E02AC5" w:rsidRDefault="00046A82" w:rsidP="00046A82">
      <w:pPr>
        <w:jc w:val="center"/>
        <w:rPr>
          <w:u w:val="single"/>
        </w:rPr>
      </w:pPr>
      <w:r w:rsidRPr="00E02AC5">
        <w:rPr>
          <w:u w:val="single"/>
        </w:rPr>
        <w:t xml:space="preserve">Надання дозволу на </w:t>
      </w:r>
      <w:proofErr w:type="spellStart"/>
      <w:r w:rsidRPr="00E02AC5">
        <w:rPr>
          <w:u w:val="single"/>
        </w:rPr>
        <w:t>підзахоронення</w:t>
      </w:r>
      <w:proofErr w:type="spellEnd"/>
      <w:r w:rsidRPr="00E02AC5">
        <w:rPr>
          <w:u w:val="single"/>
        </w:rPr>
        <w:t xml:space="preserve"> на закритих кладовищах</w:t>
      </w:r>
    </w:p>
    <w:p w14:paraId="21428A1F" w14:textId="77777777" w:rsidR="00046A82" w:rsidRPr="00A805B8" w:rsidRDefault="00046A82" w:rsidP="00046A82">
      <w:pPr>
        <w:jc w:val="center"/>
        <w:rPr>
          <w:bCs/>
          <w:sz w:val="24"/>
          <w:szCs w:val="24"/>
          <w:u w:val="single"/>
        </w:rPr>
      </w:pPr>
      <w:r w:rsidRPr="00A805B8">
        <w:rPr>
          <w:bCs/>
          <w:sz w:val="24"/>
          <w:szCs w:val="24"/>
          <w:u w:val="single"/>
        </w:rPr>
        <w:t>(назва адміністративної послуги)</w:t>
      </w:r>
    </w:p>
    <w:p w14:paraId="10B990D8" w14:textId="77777777" w:rsidR="00046A82" w:rsidRPr="00A805B8" w:rsidRDefault="00046A82" w:rsidP="00046A82">
      <w:pPr>
        <w:jc w:val="center"/>
        <w:rPr>
          <w:bCs/>
          <w:u w:val="single"/>
        </w:rPr>
      </w:pPr>
      <w:r w:rsidRPr="00A805B8">
        <w:rPr>
          <w:bCs/>
          <w:u w:val="single"/>
        </w:rPr>
        <w:t>Департамент міської інфраструктури</w:t>
      </w:r>
    </w:p>
    <w:p w14:paraId="39F6702E" w14:textId="77777777" w:rsidR="00046A82" w:rsidRPr="00A805B8" w:rsidRDefault="00046A82" w:rsidP="00046A82">
      <w:pPr>
        <w:jc w:val="center"/>
        <w:rPr>
          <w:bCs/>
          <w:sz w:val="24"/>
          <w:szCs w:val="24"/>
        </w:rPr>
      </w:pPr>
      <w:r w:rsidRPr="00A805B8">
        <w:rPr>
          <w:bCs/>
          <w:sz w:val="24"/>
          <w:szCs w:val="24"/>
        </w:rPr>
        <w:t>(структурний підрозділ суб’єкта надання адміністративної послуги)</w:t>
      </w:r>
    </w:p>
    <w:p w14:paraId="3E3A7A04" w14:textId="77777777" w:rsidR="00046A82" w:rsidRPr="00E02AC5" w:rsidRDefault="00046A82" w:rsidP="00046A82">
      <w:pPr>
        <w:jc w:val="center"/>
        <w:rPr>
          <w:bCs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648"/>
        <w:gridCol w:w="34"/>
        <w:gridCol w:w="5950"/>
      </w:tblGrid>
      <w:tr w:rsidR="00046A82" w:rsidRPr="00E02AC5" w14:paraId="799BBBD9" w14:textId="77777777" w:rsidTr="00DC3950">
        <w:trPr>
          <w:cantSplit/>
          <w:trHeight w:val="238"/>
        </w:trPr>
        <w:tc>
          <w:tcPr>
            <w:tcW w:w="9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7B51B" w14:textId="77777777" w:rsidR="00046A82" w:rsidRPr="00E02AC5" w:rsidRDefault="00046A82" w:rsidP="00DC3950">
            <w:pPr>
              <w:rPr>
                <w:b/>
              </w:rPr>
            </w:pPr>
            <w:r w:rsidRPr="00E02AC5">
              <w:rPr>
                <w:b/>
              </w:rPr>
              <w:t>Інформація про центр надання адміністративної послуги</w:t>
            </w:r>
          </w:p>
        </w:tc>
      </w:tr>
      <w:tr w:rsidR="00046A82" w:rsidRPr="00E02AC5" w14:paraId="0248A58B" w14:textId="77777777" w:rsidTr="00DC3950">
        <w:trPr>
          <w:cantSplit/>
          <w:trHeight w:val="630"/>
        </w:trPr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27B60" w14:textId="77777777" w:rsidR="00046A82" w:rsidRPr="00E02AC5" w:rsidRDefault="00046A82" w:rsidP="00DC3950">
            <w:r w:rsidRPr="00E02AC5"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40258" w14:textId="77777777" w:rsidR="00046A82" w:rsidRPr="007F39EE" w:rsidRDefault="00046A82" w:rsidP="00DC3950">
            <w:r w:rsidRPr="00E02AC5">
              <w:t xml:space="preserve">Центр надання адміністративних послуг </w:t>
            </w:r>
            <w:r w:rsidRPr="007F39EE">
              <w:t>департаменту забезпечення надання адміністративних послуг</w:t>
            </w:r>
          </w:p>
          <w:p w14:paraId="189AB619" w14:textId="77777777" w:rsidR="00046A82" w:rsidRPr="00E02AC5" w:rsidRDefault="00046A82" w:rsidP="00DC3950">
            <w:r w:rsidRPr="00E02AC5">
              <w:t>Ужгородської міської ради</w:t>
            </w:r>
          </w:p>
        </w:tc>
      </w:tr>
      <w:tr w:rsidR="00046A82" w:rsidRPr="00E02AC5" w14:paraId="3479E423" w14:textId="77777777" w:rsidTr="00DC3950">
        <w:trPr>
          <w:cantSplit/>
          <w:trHeight w:val="7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36B69" w14:textId="77777777" w:rsidR="00046A82" w:rsidRPr="00E02AC5" w:rsidRDefault="00046A82" w:rsidP="00DC3950">
            <w:r w:rsidRPr="00E02AC5">
              <w:t>1.</w:t>
            </w:r>
          </w:p>
        </w:tc>
        <w:tc>
          <w:tcPr>
            <w:tcW w:w="2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C7189" w14:textId="77777777" w:rsidR="00046A82" w:rsidRPr="00E02AC5" w:rsidRDefault="00046A82" w:rsidP="00DC3950">
            <w:r w:rsidRPr="00E02AC5">
              <w:t>Місцезнаходження центру надання адміністративної послуги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C962D" w14:textId="77777777" w:rsidR="00046A82" w:rsidRPr="00E02AC5" w:rsidRDefault="00046A82" w:rsidP="00DC3950">
            <w:r w:rsidRPr="00E02AC5">
              <w:t xml:space="preserve">88000; Закарпатська обл., м. Ужгород, </w:t>
            </w:r>
            <w:proofErr w:type="spellStart"/>
            <w:r w:rsidRPr="00E02AC5">
              <w:t>пл</w:t>
            </w:r>
            <w:proofErr w:type="spellEnd"/>
            <w:r w:rsidRPr="00E02AC5">
              <w:t>. Поштова, 3 (І-й поверх)</w:t>
            </w:r>
          </w:p>
        </w:tc>
      </w:tr>
      <w:tr w:rsidR="00046A82" w:rsidRPr="00E02AC5" w14:paraId="3FE596C9" w14:textId="77777777" w:rsidTr="00DC3950">
        <w:trPr>
          <w:cantSplit/>
          <w:trHeight w:val="63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1D780" w14:textId="77777777" w:rsidR="00046A82" w:rsidRPr="00E02AC5" w:rsidRDefault="00046A82" w:rsidP="00DC3950">
            <w:r w:rsidRPr="00E02AC5">
              <w:t>2.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51999" w14:textId="77777777" w:rsidR="00046A82" w:rsidRPr="00E02AC5" w:rsidRDefault="00046A82" w:rsidP="00DC3950">
            <w:r w:rsidRPr="00E02AC5">
              <w:t>Інформація щодо режиму роботи центру надання адміністративної послуги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E317" w14:textId="77777777" w:rsidR="00046A82" w:rsidRPr="00C80833" w:rsidRDefault="00046A82" w:rsidP="00DC3950">
            <w:r w:rsidRPr="00C80833">
              <w:t>понеділок, вівторок, четвер –  з 8.00 – 17.00;</w:t>
            </w:r>
          </w:p>
          <w:p w14:paraId="293BC166" w14:textId="77777777" w:rsidR="00046A82" w:rsidRPr="00C80833" w:rsidRDefault="00046A82" w:rsidP="00DC3950">
            <w:r w:rsidRPr="00C80833">
              <w:t>середа – з 8.00 – 20.00;</w:t>
            </w:r>
          </w:p>
          <w:p w14:paraId="747729F0" w14:textId="77777777" w:rsidR="00046A82" w:rsidRPr="00C80833" w:rsidRDefault="00046A82" w:rsidP="00DC3950">
            <w:r w:rsidRPr="00C80833">
              <w:t>п’ятниця, субота  – з 8.00 – 14.00</w:t>
            </w:r>
          </w:p>
          <w:p w14:paraId="1A90CBC2" w14:textId="77777777" w:rsidR="00046A82" w:rsidRPr="00E02AC5" w:rsidRDefault="00046A82" w:rsidP="00DC3950"/>
        </w:tc>
      </w:tr>
      <w:tr w:rsidR="00046A82" w:rsidRPr="00E02AC5" w14:paraId="336B2E72" w14:textId="77777777" w:rsidTr="00DC3950">
        <w:trPr>
          <w:cantSplit/>
          <w:trHeight w:val="96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67788" w14:textId="77777777" w:rsidR="00046A82" w:rsidRPr="00E02AC5" w:rsidRDefault="00046A82" w:rsidP="00DC3950">
            <w:r w:rsidRPr="00E02AC5">
              <w:t>3.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4866D" w14:textId="77777777" w:rsidR="00046A82" w:rsidRPr="00E02AC5" w:rsidRDefault="00046A82" w:rsidP="00DC3950">
            <w:r w:rsidRPr="00E02AC5"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049F" w14:textId="77777777" w:rsidR="00046A82" w:rsidRPr="00E02AC5" w:rsidRDefault="00046A82" w:rsidP="00DC3950">
            <w:r w:rsidRPr="00E02AC5">
              <w:t>(0312) 428028</w:t>
            </w:r>
          </w:p>
          <w:p w14:paraId="453C3FDF" w14:textId="77777777" w:rsidR="00046A82" w:rsidRPr="00E02AC5" w:rsidRDefault="00046A82" w:rsidP="00DC3950"/>
        </w:tc>
      </w:tr>
      <w:tr w:rsidR="00046A82" w:rsidRPr="00E02AC5" w14:paraId="373D2F6B" w14:textId="77777777" w:rsidTr="00DC3950">
        <w:trPr>
          <w:cantSplit/>
          <w:trHeight w:val="292"/>
        </w:trPr>
        <w:tc>
          <w:tcPr>
            <w:tcW w:w="9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19C7D" w14:textId="77777777" w:rsidR="00046A82" w:rsidRPr="00E02AC5" w:rsidRDefault="00046A82" w:rsidP="00DC3950">
            <w:pPr>
              <w:rPr>
                <w:b/>
              </w:rPr>
            </w:pPr>
            <w:r w:rsidRPr="00E02AC5">
              <w:rPr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046A82" w:rsidRPr="00E02AC5" w14:paraId="7D0F1A20" w14:textId="77777777" w:rsidTr="00DC3950">
        <w:trPr>
          <w:cantSplit/>
          <w:trHeight w:val="26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0E4B4" w14:textId="77777777" w:rsidR="00046A82" w:rsidRPr="00E02AC5" w:rsidRDefault="00046A82" w:rsidP="00DC3950">
            <w:r w:rsidRPr="00E02AC5">
              <w:lastRenderedPageBreak/>
              <w:t>4.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29625" w14:textId="77777777" w:rsidR="00046A82" w:rsidRPr="00E02AC5" w:rsidRDefault="00046A82" w:rsidP="00DC3950">
            <w:r w:rsidRPr="00E02AC5">
              <w:t>Закони України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6F197" w14:textId="77777777" w:rsidR="00046A82" w:rsidRPr="00E02AC5" w:rsidRDefault="00046A82" w:rsidP="00DC3950">
            <w:r w:rsidRPr="00E02AC5">
              <w:t>«Про адміністративні послуги», «Про місцеве самоврядування в Україні»,  «Про поховання та похоронну справу»</w:t>
            </w:r>
          </w:p>
        </w:tc>
      </w:tr>
      <w:tr w:rsidR="00046A82" w:rsidRPr="00E02AC5" w14:paraId="1513E3E3" w14:textId="77777777" w:rsidTr="00DC3950">
        <w:trPr>
          <w:cantSplit/>
          <w:trHeight w:val="26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A2999" w14:textId="77777777" w:rsidR="00046A82" w:rsidRPr="00E02AC5" w:rsidRDefault="00046A82" w:rsidP="00DC3950">
            <w:r w:rsidRPr="00E02AC5">
              <w:t>5.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AA2AE" w14:textId="77777777" w:rsidR="00046A82" w:rsidRPr="00E02AC5" w:rsidRDefault="00046A82" w:rsidP="00DC3950">
            <w:r w:rsidRPr="00E02AC5">
              <w:t>Акти Кабінету Міністрів України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CDB8" w14:textId="77777777" w:rsidR="00046A82" w:rsidRPr="00E02AC5" w:rsidRDefault="00046A82" w:rsidP="00DC3950"/>
        </w:tc>
      </w:tr>
      <w:tr w:rsidR="00046A82" w:rsidRPr="00E02AC5" w14:paraId="3FCFD656" w14:textId="77777777" w:rsidTr="00DC3950">
        <w:trPr>
          <w:cantSplit/>
          <w:trHeight w:val="26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A3F5A" w14:textId="77777777" w:rsidR="00046A82" w:rsidRPr="00E02AC5" w:rsidRDefault="00046A82" w:rsidP="00DC3950">
            <w:r w:rsidRPr="00E02AC5">
              <w:t>6.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D28E7" w14:textId="77777777" w:rsidR="00046A82" w:rsidRPr="00E02AC5" w:rsidRDefault="00046A82" w:rsidP="00DC3950">
            <w:r w:rsidRPr="00E02AC5">
              <w:t>Акти центральних органів виконавчої влади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EB26" w14:textId="77777777" w:rsidR="00046A82" w:rsidRPr="00E02AC5" w:rsidRDefault="00046A82" w:rsidP="00DC3950">
            <w:r w:rsidRPr="00E02AC5">
              <w:t xml:space="preserve">Наказ Держжитлокомунгоспу України 19.11.2003 р. № 193 «Про затвердження нормативно-правових актів  щодо реалізації Закону України  "Про поховання та похоронну справу" </w:t>
            </w:r>
          </w:p>
          <w:p w14:paraId="2D480AB7" w14:textId="77777777" w:rsidR="00046A82" w:rsidRPr="00E02AC5" w:rsidRDefault="00046A82" w:rsidP="00DC3950"/>
        </w:tc>
      </w:tr>
      <w:tr w:rsidR="00046A82" w:rsidRPr="00E02AC5" w14:paraId="0C000F16" w14:textId="77777777" w:rsidTr="00DC3950">
        <w:trPr>
          <w:cantSplit/>
          <w:trHeight w:val="67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E8280" w14:textId="77777777" w:rsidR="00046A82" w:rsidRPr="00E02AC5" w:rsidRDefault="00046A82" w:rsidP="00DC3950">
            <w:r w:rsidRPr="00E02AC5">
              <w:t>7.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1397F" w14:textId="77777777" w:rsidR="00046A82" w:rsidRPr="00E02AC5" w:rsidRDefault="00046A82" w:rsidP="00DC3950">
            <w:r w:rsidRPr="00E02AC5">
              <w:t>Акти місцевих органів виконавчої влади/органів місцевого самоврядування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7A48A" w14:textId="77777777" w:rsidR="00046A82" w:rsidRPr="00E02AC5" w:rsidRDefault="00046A82" w:rsidP="00DC3950">
            <w:r w:rsidRPr="00E02AC5">
              <w:t>Рішення ХІІ сесії ІІІ скликання міської ради 24.06.1999 р. «Про закриття кладовища «</w:t>
            </w:r>
            <w:proofErr w:type="spellStart"/>
            <w:r w:rsidRPr="00E02AC5">
              <w:t>Кальварія</w:t>
            </w:r>
            <w:proofErr w:type="spellEnd"/>
            <w:r w:rsidRPr="00E02AC5">
              <w:t>», рішення виконкому 25.10.2006 р. № 299 «Про закриття кладовища «</w:t>
            </w:r>
            <w:proofErr w:type="spellStart"/>
            <w:r w:rsidRPr="00E02AC5">
              <w:t>Радванка</w:t>
            </w:r>
            <w:proofErr w:type="spellEnd"/>
            <w:r w:rsidRPr="00E02AC5">
              <w:t>», 26.03.2008 р. № 114 «Про закриття кладовища «</w:t>
            </w:r>
            <w:proofErr w:type="spellStart"/>
            <w:r w:rsidRPr="00E02AC5">
              <w:t>Доманинці</w:t>
            </w:r>
            <w:proofErr w:type="spellEnd"/>
            <w:r w:rsidRPr="00E02AC5">
              <w:t>», 07.10.2008 р. № 406 «Про закриття кладовища «</w:t>
            </w:r>
            <w:proofErr w:type="spellStart"/>
            <w:r w:rsidRPr="00E02AC5">
              <w:t>Дравці</w:t>
            </w:r>
            <w:proofErr w:type="spellEnd"/>
            <w:r w:rsidRPr="00E02AC5">
              <w:t>».</w:t>
            </w:r>
          </w:p>
        </w:tc>
      </w:tr>
      <w:tr w:rsidR="00046A82" w:rsidRPr="00E02AC5" w14:paraId="7B09332E" w14:textId="77777777" w:rsidTr="00DC3950">
        <w:trPr>
          <w:trHeight w:val="339"/>
        </w:trPr>
        <w:tc>
          <w:tcPr>
            <w:tcW w:w="9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F875F" w14:textId="77777777" w:rsidR="00046A82" w:rsidRPr="00E02AC5" w:rsidRDefault="00046A82" w:rsidP="00DC3950">
            <w:pPr>
              <w:rPr>
                <w:b/>
              </w:rPr>
            </w:pPr>
            <w:r w:rsidRPr="00E02AC5">
              <w:rPr>
                <w:b/>
              </w:rPr>
              <w:t>Умови отримання адміністративної послуги</w:t>
            </w:r>
          </w:p>
        </w:tc>
      </w:tr>
      <w:tr w:rsidR="00046A82" w:rsidRPr="00E02AC5" w14:paraId="228EB317" w14:textId="77777777" w:rsidTr="00DC3950">
        <w:trPr>
          <w:trHeight w:val="5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D6CAA" w14:textId="77777777" w:rsidR="00046A82" w:rsidRPr="00E02AC5" w:rsidRDefault="00046A82" w:rsidP="00DC3950">
            <w:r w:rsidRPr="00E02AC5">
              <w:t>8.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E8076" w14:textId="77777777" w:rsidR="00046A82" w:rsidRPr="00E02AC5" w:rsidRDefault="00046A82" w:rsidP="00DC3950">
            <w:r w:rsidRPr="00E02AC5">
              <w:t>Підстава для одержання адміністративної послуги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30C61" w14:textId="77777777" w:rsidR="00046A82" w:rsidRPr="00E02AC5" w:rsidRDefault="00046A82" w:rsidP="00DC3950">
            <w:r w:rsidRPr="00E02AC5">
              <w:t xml:space="preserve">Заява родичів, які бажають провести </w:t>
            </w:r>
            <w:proofErr w:type="spellStart"/>
            <w:r w:rsidRPr="00E02AC5">
              <w:t>підзахоронення</w:t>
            </w:r>
            <w:proofErr w:type="spellEnd"/>
            <w:r w:rsidRPr="00E02AC5">
              <w:t xml:space="preserve"> в існуючу могилу.</w:t>
            </w:r>
          </w:p>
        </w:tc>
      </w:tr>
      <w:tr w:rsidR="00046A82" w:rsidRPr="00E02AC5" w14:paraId="177B0422" w14:textId="77777777" w:rsidTr="00DC3950">
        <w:trPr>
          <w:trHeight w:val="12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948A1" w14:textId="77777777" w:rsidR="00046A82" w:rsidRPr="00E02AC5" w:rsidRDefault="00046A82" w:rsidP="00DC3950">
            <w:r w:rsidRPr="00E02AC5">
              <w:t>9.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42912" w14:textId="77777777" w:rsidR="00046A82" w:rsidRPr="00E02AC5" w:rsidRDefault="00046A82" w:rsidP="00DC3950">
            <w:r w:rsidRPr="00E02AC5"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8768C" w14:textId="77777777" w:rsidR="00046A82" w:rsidRPr="00E02AC5" w:rsidRDefault="00046A82" w:rsidP="00DC3950">
            <w:r w:rsidRPr="00E02AC5">
              <w:t xml:space="preserve">Заява родичів, які бажають провести </w:t>
            </w:r>
            <w:proofErr w:type="spellStart"/>
            <w:r w:rsidRPr="00E02AC5">
              <w:t>підзахоронення</w:t>
            </w:r>
            <w:proofErr w:type="spellEnd"/>
            <w:r w:rsidRPr="00E02AC5">
              <w:t xml:space="preserve"> в існуючу могилу.</w:t>
            </w:r>
          </w:p>
          <w:p w14:paraId="6DB8BEFC" w14:textId="77777777" w:rsidR="00046A82" w:rsidRPr="00E02AC5" w:rsidRDefault="00046A82" w:rsidP="00DC3950">
            <w:r w:rsidRPr="00E02AC5">
              <w:t>Копія свідоцтва про смерть того, кого хоронять.</w:t>
            </w:r>
          </w:p>
          <w:p w14:paraId="6383B97D" w14:textId="77777777" w:rsidR="00046A82" w:rsidRPr="00E02AC5" w:rsidRDefault="00046A82" w:rsidP="00DC3950">
            <w:r w:rsidRPr="00E02AC5">
              <w:t xml:space="preserve">Копія свідоцтва про смерть того, до кого </w:t>
            </w:r>
            <w:proofErr w:type="spellStart"/>
            <w:r w:rsidRPr="00E02AC5">
              <w:t>підзахоронюють</w:t>
            </w:r>
            <w:proofErr w:type="spellEnd"/>
            <w:r w:rsidRPr="00E02AC5">
              <w:t>.</w:t>
            </w:r>
          </w:p>
          <w:p w14:paraId="4F6FD8A3" w14:textId="77777777" w:rsidR="00046A82" w:rsidRPr="00E02AC5" w:rsidRDefault="00046A82" w:rsidP="00DC3950">
            <w:r w:rsidRPr="00E02AC5">
              <w:t xml:space="preserve">Копії </w:t>
            </w:r>
            <w:proofErr w:type="spellStart"/>
            <w:r w:rsidRPr="00E02AC5">
              <w:t>свідоцтв</w:t>
            </w:r>
            <w:proofErr w:type="spellEnd"/>
            <w:r w:rsidRPr="00E02AC5">
              <w:t>, які підтверджують ступінь родинного зв'язку.</w:t>
            </w:r>
          </w:p>
          <w:p w14:paraId="10D6B218" w14:textId="77777777" w:rsidR="00046A82" w:rsidRPr="00E02AC5" w:rsidRDefault="00046A82" w:rsidP="00DC3950">
            <w:r w:rsidRPr="00E02AC5">
              <w:t xml:space="preserve">Довідка санепідемстанції про дотримання санітарних норм і термінів та можливість </w:t>
            </w:r>
            <w:proofErr w:type="spellStart"/>
            <w:r w:rsidRPr="00E02AC5">
              <w:t>підзахоронення</w:t>
            </w:r>
            <w:proofErr w:type="spellEnd"/>
            <w:r w:rsidRPr="00E02AC5">
              <w:t xml:space="preserve"> (надається після накладання резолюції на звернення та підписання акту обстеження могили, але до отримання кінцевого результату).</w:t>
            </w:r>
          </w:p>
        </w:tc>
      </w:tr>
      <w:tr w:rsidR="00046A82" w:rsidRPr="00E02AC5" w14:paraId="094735E5" w14:textId="77777777" w:rsidTr="00DC3950">
        <w:trPr>
          <w:trHeight w:val="7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5A55C8" w14:textId="77777777" w:rsidR="00046A82" w:rsidRPr="00E02AC5" w:rsidRDefault="00046A82" w:rsidP="00DC3950">
            <w:r w:rsidRPr="00E02AC5">
              <w:t>10.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9B3CB" w14:textId="77777777" w:rsidR="00046A82" w:rsidRPr="00E02AC5" w:rsidRDefault="00046A82" w:rsidP="00DC3950">
            <w:r w:rsidRPr="00E02AC5"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604C" w14:textId="77777777" w:rsidR="00046A82" w:rsidRPr="00E02AC5" w:rsidRDefault="00046A82" w:rsidP="00DC3950">
            <w:r w:rsidRPr="00E02AC5">
              <w:t xml:space="preserve"> Особисто заявник чи уповноваженою особою</w:t>
            </w:r>
          </w:p>
          <w:p w14:paraId="24E1E627" w14:textId="77777777" w:rsidR="00046A82" w:rsidRPr="00E02AC5" w:rsidRDefault="00046A82" w:rsidP="00DC3950"/>
        </w:tc>
      </w:tr>
      <w:tr w:rsidR="00046A82" w:rsidRPr="00E02AC5" w14:paraId="68E29396" w14:textId="77777777" w:rsidTr="00DC3950">
        <w:trPr>
          <w:trHeight w:val="66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B4FDC" w14:textId="77777777" w:rsidR="00046A82" w:rsidRPr="00E02AC5" w:rsidRDefault="00046A82" w:rsidP="00DC3950">
            <w:r w:rsidRPr="00E02AC5">
              <w:t>11.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37134" w14:textId="77777777" w:rsidR="00046A82" w:rsidRDefault="00046A82" w:rsidP="00DC3950">
            <w:r w:rsidRPr="00E02AC5">
              <w:t>Платність (безоплатність) надання адміністративної послуги</w:t>
            </w:r>
          </w:p>
          <w:p w14:paraId="4AFAC044" w14:textId="77777777" w:rsidR="00046A82" w:rsidRDefault="00046A82" w:rsidP="00DC3950"/>
          <w:p w14:paraId="10AECB85" w14:textId="77777777" w:rsidR="00046A82" w:rsidRPr="00E02AC5" w:rsidRDefault="00046A82" w:rsidP="00DC3950"/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2667D" w14:textId="77777777" w:rsidR="00046A82" w:rsidRPr="00E02AC5" w:rsidRDefault="00046A82" w:rsidP="00DC3950">
            <w:pPr>
              <w:rPr>
                <w:bCs/>
              </w:rPr>
            </w:pPr>
            <w:r w:rsidRPr="00E02AC5">
              <w:rPr>
                <w:bCs/>
              </w:rPr>
              <w:lastRenderedPageBreak/>
              <w:t>Безоплатно</w:t>
            </w:r>
          </w:p>
        </w:tc>
      </w:tr>
      <w:tr w:rsidR="00046A82" w:rsidRPr="00E02AC5" w14:paraId="079086FB" w14:textId="77777777" w:rsidTr="00DC3950">
        <w:trPr>
          <w:trHeight w:val="371"/>
        </w:trPr>
        <w:tc>
          <w:tcPr>
            <w:tcW w:w="9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4DAF3" w14:textId="77777777" w:rsidR="00046A82" w:rsidRPr="00E02AC5" w:rsidRDefault="00046A82" w:rsidP="00DC3950">
            <w:pPr>
              <w:rPr>
                <w:b/>
              </w:rPr>
            </w:pPr>
            <w:r w:rsidRPr="00E02AC5">
              <w:rPr>
                <w:b/>
              </w:rPr>
              <w:t>У разі платності</w:t>
            </w:r>
          </w:p>
        </w:tc>
      </w:tr>
      <w:tr w:rsidR="00046A82" w:rsidRPr="00E02AC5" w14:paraId="62E81936" w14:textId="77777777" w:rsidTr="00DC3950">
        <w:trPr>
          <w:trHeight w:val="45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6F179" w14:textId="77777777" w:rsidR="00046A82" w:rsidRPr="00E02AC5" w:rsidRDefault="00046A82" w:rsidP="00DC3950">
            <w:r w:rsidRPr="00E02AC5">
              <w:t>11.1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BA81D5" w14:textId="77777777" w:rsidR="00046A82" w:rsidRPr="00E02AC5" w:rsidRDefault="00046A82" w:rsidP="00DC3950">
            <w:r w:rsidRPr="00E02AC5">
              <w:t>Нормативно-правові акти, на підставі яких стягується плата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377D0" w14:textId="77777777" w:rsidR="00046A82" w:rsidRPr="00E02AC5" w:rsidRDefault="00046A82" w:rsidP="00DC3950">
            <w:r w:rsidRPr="00E02AC5">
              <w:t>-</w:t>
            </w:r>
          </w:p>
        </w:tc>
      </w:tr>
      <w:tr w:rsidR="00046A82" w:rsidRPr="00E02AC5" w14:paraId="17BA7EF3" w14:textId="77777777" w:rsidTr="00DC3950">
        <w:trPr>
          <w:trHeight w:val="54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C24BA" w14:textId="77777777" w:rsidR="00046A82" w:rsidRPr="00E02AC5" w:rsidRDefault="00046A82" w:rsidP="00DC3950">
            <w:r w:rsidRPr="00E02AC5">
              <w:t>11.2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9DF65" w14:textId="77777777" w:rsidR="00046A82" w:rsidRPr="00E02AC5" w:rsidRDefault="00046A82" w:rsidP="00DC3950">
            <w:r w:rsidRPr="00E02AC5"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BE7DA" w14:textId="77777777" w:rsidR="00046A82" w:rsidRPr="00E02AC5" w:rsidRDefault="00046A82" w:rsidP="00DC3950">
            <w:r w:rsidRPr="00E02AC5">
              <w:t>-</w:t>
            </w:r>
          </w:p>
        </w:tc>
      </w:tr>
      <w:tr w:rsidR="00046A82" w:rsidRPr="00E02AC5" w14:paraId="0744CF7B" w14:textId="77777777" w:rsidTr="00DC3950">
        <w:trPr>
          <w:trHeight w:val="5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4E134" w14:textId="77777777" w:rsidR="00046A82" w:rsidRPr="00E02AC5" w:rsidRDefault="00046A82" w:rsidP="00DC3950">
            <w:r w:rsidRPr="00E02AC5">
              <w:t>11.3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0792F" w14:textId="77777777" w:rsidR="00046A82" w:rsidRPr="00E02AC5" w:rsidRDefault="00046A82" w:rsidP="00DC3950">
            <w:r w:rsidRPr="00E02AC5">
              <w:t>Розрахунковий рахунок для внесення плати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5CC20" w14:textId="77777777" w:rsidR="00046A82" w:rsidRPr="00E02AC5" w:rsidRDefault="00046A82" w:rsidP="00DC3950">
            <w:r w:rsidRPr="00E02AC5">
              <w:t>-</w:t>
            </w:r>
          </w:p>
        </w:tc>
      </w:tr>
      <w:tr w:rsidR="00046A82" w:rsidRPr="00E02AC5" w14:paraId="232A73DB" w14:textId="77777777" w:rsidTr="00DC3950">
        <w:trPr>
          <w:trHeight w:val="5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84BB7" w14:textId="77777777" w:rsidR="00046A82" w:rsidRPr="00E02AC5" w:rsidRDefault="00046A82" w:rsidP="00DC3950">
            <w:r w:rsidRPr="00E02AC5">
              <w:t>12.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DA7DE" w14:textId="77777777" w:rsidR="00046A82" w:rsidRPr="00E02AC5" w:rsidRDefault="00046A82" w:rsidP="00DC3950">
            <w:r w:rsidRPr="00E02AC5">
              <w:t>Строк надання адміністративної послуги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D90D8" w14:textId="77777777" w:rsidR="00046A82" w:rsidRPr="00E02AC5" w:rsidRDefault="00046A82" w:rsidP="00DC3950">
            <w:r w:rsidRPr="00E02AC5">
              <w:t xml:space="preserve">невідкладно  </w:t>
            </w:r>
          </w:p>
        </w:tc>
      </w:tr>
      <w:tr w:rsidR="00046A82" w:rsidRPr="00E02AC5" w14:paraId="1BEB07D6" w14:textId="77777777" w:rsidTr="00DC3950">
        <w:trPr>
          <w:trHeight w:val="54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B53AE" w14:textId="77777777" w:rsidR="00046A82" w:rsidRPr="00E02AC5" w:rsidRDefault="00046A82" w:rsidP="00DC3950">
            <w:r w:rsidRPr="00E02AC5">
              <w:t>13.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5F9BF" w14:textId="77777777" w:rsidR="00046A82" w:rsidRPr="00E02AC5" w:rsidRDefault="00046A82" w:rsidP="00DC3950">
            <w:r w:rsidRPr="00E02AC5">
              <w:t>Перелік підстав для відмови у наданні адміністративної послуги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B15CA" w14:textId="77777777" w:rsidR="00046A82" w:rsidRPr="00E02AC5" w:rsidRDefault="00046A82" w:rsidP="00DC3950">
            <w:r w:rsidRPr="00E02AC5">
              <w:t>1. Виявлення у поданих документах завідомо неправдивих  відомостей.</w:t>
            </w:r>
          </w:p>
          <w:p w14:paraId="7ABFB488" w14:textId="77777777" w:rsidR="00046A82" w:rsidRPr="00E02AC5" w:rsidRDefault="00046A82" w:rsidP="00DC3950">
            <w:r w:rsidRPr="00E02AC5">
              <w:t>2. Виявлення у поданих документах невідповідності вимогам нормативних актів.</w:t>
            </w:r>
          </w:p>
          <w:p w14:paraId="277DB08E" w14:textId="77777777" w:rsidR="00046A82" w:rsidRPr="00E02AC5" w:rsidRDefault="00046A82" w:rsidP="00DC3950">
            <w:r w:rsidRPr="00E02AC5">
              <w:t xml:space="preserve">3. Подання неповного пакету документів. </w:t>
            </w:r>
          </w:p>
        </w:tc>
      </w:tr>
      <w:tr w:rsidR="00046A82" w:rsidRPr="00E02AC5" w14:paraId="4AF4B474" w14:textId="77777777" w:rsidTr="00DC3950">
        <w:trPr>
          <w:trHeight w:val="5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864D3" w14:textId="77777777" w:rsidR="00046A82" w:rsidRPr="00E02AC5" w:rsidRDefault="00046A82" w:rsidP="00DC3950">
            <w:r w:rsidRPr="00E02AC5">
              <w:t>14.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0C273" w14:textId="77777777" w:rsidR="00046A82" w:rsidRPr="00E02AC5" w:rsidRDefault="00046A82" w:rsidP="00DC3950">
            <w:r w:rsidRPr="00E02AC5">
              <w:t>Результат надання адміністративної послуги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0A0C6" w14:textId="77777777" w:rsidR="00046A82" w:rsidRPr="00E02AC5" w:rsidRDefault="00046A82" w:rsidP="00DC3950">
            <w:r w:rsidRPr="00E02AC5">
              <w:rPr>
                <w:bCs/>
              </w:rPr>
              <w:t xml:space="preserve">Дозвіл на </w:t>
            </w:r>
            <w:proofErr w:type="spellStart"/>
            <w:r w:rsidRPr="00E02AC5">
              <w:rPr>
                <w:bCs/>
              </w:rPr>
              <w:t>підзахоронення</w:t>
            </w:r>
            <w:proofErr w:type="spellEnd"/>
            <w:r w:rsidRPr="00E02AC5">
              <w:rPr>
                <w:bCs/>
              </w:rPr>
              <w:t xml:space="preserve"> на закритих кладовищах або мотивоване повернення</w:t>
            </w:r>
          </w:p>
        </w:tc>
      </w:tr>
      <w:tr w:rsidR="00046A82" w:rsidRPr="00E02AC5" w14:paraId="6706CBDA" w14:textId="77777777" w:rsidTr="00DC3950">
        <w:trPr>
          <w:trHeight w:val="46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BAEE4" w14:textId="77777777" w:rsidR="00046A82" w:rsidRPr="00E02AC5" w:rsidRDefault="00046A82" w:rsidP="00DC3950">
            <w:r w:rsidRPr="00E02AC5">
              <w:t>15.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1381F" w14:textId="77777777" w:rsidR="00046A82" w:rsidRPr="00E02AC5" w:rsidRDefault="00046A82" w:rsidP="00DC3950">
            <w:r w:rsidRPr="00E02AC5">
              <w:t>Способи отримання відповіді  (результату)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2C830" w14:textId="77777777" w:rsidR="00046A82" w:rsidRPr="00E02AC5" w:rsidRDefault="00046A82" w:rsidP="00DC3950">
            <w:r w:rsidRPr="00E02AC5">
              <w:t>Особисто заявником чи уповноваженою особою за дорученням</w:t>
            </w:r>
          </w:p>
        </w:tc>
      </w:tr>
      <w:tr w:rsidR="00046A82" w:rsidRPr="00E02AC5" w14:paraId="21622DB2" w14:textId="77777777" w:rsidTr="00DC3950">
        <w:trPr>
          <w:trHeight w:val="54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7520D" w14:textId="77777777" w:rsidR="00046A82" w:rsidRPr="00E02AC5" w:rsidRDefault="00046A82" w:rsidP="00DC3950">
            <w:r w:rsidRPr="00E02AC5">
              <w:t>16.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366C3" w14:textId="77777777" w:rsidR="00046A82" w:rsidRPr="00E02AC5" w:rsidRDefault="00046A82" w:rsidP="00DC3950">
            <w:r w:rsidRPr="00E02AC5">
              <w:t>Примітка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F67E" w14:textId="77777777" w:rsidR="00046A82" w:rsidRPr="00E02AC5" w:rsidRDefault="00046A82" w:rsidP="00DC3950">
            <w:r w:rsidRPr="00E02AC5">
              <w:t>_</w:t>
            </w:r>
          </w:p>
        </w:tc>
      </w:tr>
    </w:tbl>
    <w:p w14:paraId="4E7FCB0C" w14:textId="77777777" w:rsidR="00046A82" w:rsidRPr="00E02AC5" w:rsidRDefault="00046A82" w:rsidP="00046A82"/>
    <w:p w14:paraId="179D6CD8" w14:textId="77777777" w:rsidR="00046A82" w:rsidRPr="00E02AC5" w:rsidRDefault="00046A82" w:rsidP="00046A82">
      <w:r w:rsidRPr="00E02AC5">
        <w:t>*також до інформаційної картки додаються форми заяв</w:t>
      </w:r>
    </w:p>
    <w:p w14:paraId="0D655A03" w14:textId="77777777" w:rsidR="00046A82" w:rsidRPr="00E02AC5" w:rsidRDefault="00046A82" w:rsidP="00046A82"/>
    <w:p w14:paraId="043AD9C5" w14:textId="77777777" w:rsidR="00046A82" w:rsidRPr="00E02AC5" w:rsidRDefault="00046A82" w:rsidP="00046A82">
      <w:r w:rsidRPr="00E02AC5">
        <w:t>Дія або бездіяльність посадових осіб, уповноважених відповідно до закону надавати адміністративні послуги, адміністраторів можуть бути оскаржені до суду в порядку встановленому законом.</w:t>
      </w:r>
    </w:p>
    <w:p w14:paraId="60C10247" w14:textId="77777777" w:rsidR="00046A82" w:rsidRDefault="00046A82" w:rsidP="00046A82"/>
    <w:p w14:paraId="678141F8" w14:textId="77777777" w:rsidR="00046A82" w:rsidRDefault="00046A82" w:rsidP="00046A82"/>
    <w:p w14:paraId="64CCC1AD" w14:textId="77777777" w:rsidR="00046A82" w:rsidRDefault="00046A82" w:rsidP="00046A82"/>
    <w:p w14:paraId="1E2EE9FC" w14:textId="77777777" w:rsidR="00046A82" w:rsidRDefault="00046A82" w:rsidP="00046A82">
      <w:pPr>
        <w:jc w:val="both"/>
      </w:pPr>
      <w:r>
        <w:rPr>
          <w:b/>
          <w:bCs/>
        </w:rPr>
        <w:t>Директор департаменту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  <w:proofErr w:type="spellStart"/>
      <w:r>
        <w:rPr>
          <w:b/>
          <w:bCs/>
        </w:rPr>
        <w:t>Даніелла</w:t>
      </w:r>
      <w:proofErr w:type="spellEnd"/>
      <w:r>
        <w:rPr>
          <w:b/>
          <w:bCs/>
        </w:rPr>
        <w:t xml:space="preserve"> ГЕВОРКЯН</w:t>
      </w:r>
    </w:p>
    <w:p w14:paraId="08D31DC0" w14:textId="77777777" w:rsidR="00046A82" w:rsidRDefault="00046A82" w:rsidP="00046A82">
      <w:pPr>
        <w:rPr>
          <w:b/>
        </w:rPr>
      </w:pPr>
    </w:p>
    <w:p w14:paraId="262900E1" w14:textId="77777777" w:rsidR="00046A82" w:rsidRPr="00E02AC5" w:rsidRDefault="00046A82" w:rsidP="00046A82"/>
    <w:p w14:paraId="43C5C725" w14:textId="77777777" w:rsidR="007117B6" w:rsidRPr="00046A82" w:rsidRDefault="007117B6" w:rsidP="00046A82"/>
    <w:sectPr w:rsidR="007117B6" w:rsidRPr="00046A82" w:rsidSect="00046A82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D0A"/>
    <w:multiLevelType w:val="hybridMultilevel"/>
    <w:tmpl w:val="04D81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DF03E0"/>
    <w:multiLevelType w:val="hybridMultilevel"/>
    <w:tmpl w:val="14B4B402"/>
    <w:lvl w:ilvl="0" w:tplc="566824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90968283">
    <w:abstractNumId w:val="1"/>
  </w:num>
  <w:num w:numId="2" w16cid:durableId="1212158243">
    <w:abstractNumId w:val="0"/>
  </w:num>
  <w:num w:numId="3" w16cid:durableId="71780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878"/>
    <w:rsid w:val="00046A82"/>
    <w:rsid w:val="001F77F7"/>
    <w:rsid w:val="002916EA"/>
    <w:rsid w:val="0029482C"/>
    <w:rsid w:val="003A7441"/>
    <w:rsid w:val="006A7EAD"/>
    <w:rsid w:val="006D6062"/>
    <w:rsid w:val="007117B6"/>
    <w:rsid w:val="008A67E0"/>
    <w:rsid w:val="008E0E6A"/>
    <w:rsid w:val="00A16878"/>
    <w:rsid w:val="00A32872"/>
    <w:rsid w:val="00A80C68"/>
    <w:rsid w:val="00AB7B17"/>
    <w:rsid w:val="00C31E42"/>
    <w:rsid w:val="00D928D4"/>
    <w:rsid w:val="00D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B3C74"/>
  <w15:docId w15:val="{53943D7C-5498-4E22-89E1-F25746F5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7F7"/>
    <w:pPr>
      <w:spacing w:after="0" w:line="240" w:lineRule="auto"/>
    </w:pPr>
  </w:style>
  <w:style w:type="paragraph" w:styleId="a4">
    <w:name w:val="footer"/>
    <w:basedOn w:val="a"/>
    <w:link w:val="a5"/>
    <w:rsid w:val="00DF79A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5">
    <w:name w:val="Нижний колонтитул Знак"/>
    <w:basedOn w:val="a0"/>
    <w:link w:val="a4"/>
    <w:rsid w:val="00DF79A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">
    <w:name w:val="Без интервала1"/>
    <w:rsid w:val="00DF79A0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paragraph" w:styleId="a6">
    <w:name w:val="footnote text"/>
    <w:basedOn w:val="a"/>
    <w:link w:val="a7"/>
    <w:rsid w:val="00DF79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7">
    <w:name w:val="Текст сноски Знак"/>
    <w:basedOn w:val="a0"/>
    <w:link w:val="a6"/>
    <w:rsid w:val="00DF79A0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HTML">
    <w:name w:val="HTML Preformatted"/>
    <w:basedOn w:val="a"/>
    <w:link w:val="HTML0"/>
    <w:rsid w:val="00DF7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F79A0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3862</Words>
  <Characters>2202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2014-01-16T14:49:00Z</dcterms:created>
  <dcterms:modified xsi:type="dcterms:W3CDTF">2026-03-31T11:25:00Z</dcterms:modified>
</cp:coreProperties>
</file>