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312C" w14:textId="77777777" w:rsidR="001C2029" w:rsidRPr="001C2029" w:rsidRDefault="001C2029" w:rsidP="001C2029">
      <w:pPr>
        <w:rPr>
          <w:lang w:val="ru-RU"/>
        </w:rPr>
      </w:pPr>
      <w:r w:rsidRPr="001C2029">
        <w:rPr>
          <w:lang w:val="ru-RU"/>
        </w:rPr>
        <w:t>ЗАТВЕРДЖЕНО</w:t>
      </w:r>
    </w:p>
    <w:p w14:paraId="60C56017" w14:textId="77777777" w:rsidR="001C2029" w:rsidRPr="001C2029" w:rsidRDefault="001C2029" w:rsidP="001C2029">
      <w:r w:rsidRPr="001C2029">
        <w:rPr>
          <w:lang w:val="ru-RU"/>
        </w:rPr>
        <w:t xml:space="preserve">Наказ </w:t>
      </w:r>
      <w:r w:rsidRPr="001C2029">
        <w:t>Івано-Франківського</w:t>
      </w:r>
    </w:p>
    <w:p w14:paraId="0F043CE8" w14:textId="77777777" w:rsidR="001C2029" w:rsidRPr="001C2029" w:rsidRDefault="001C2029" w:rsidP="001C2029">
      <w:r w:rsidRPr="001C2029">
        <w:t>міжрегіонального управління</w:t>
      </w:r>
    </w:p>
    <w:p w14:paraId="30A14EFF" w14:textId="77777777" w:rsidR="001C2029" w:rsidRPr="001C2029" w:rsidRDefault="001C2029" w:rsidP="001C2029">
      <w:r w:rsidRPr="001C2029">
        <w:t>Міністерства юстиції України</w:t>
      </w:r>
    </w:p>
    <w:p w14:paraId="376067C0" w14:textId="77777777" w:rsidR="001C2029" w:rsidRPr="001C2029" w:rsidRDefault="001C2029" w:rsidP="001C2029">
      <w:r w:rsidRPr="001C2029">
        <w:t>06.04.2026 року № 111/4</w:t>
      </w:r>
    </w:p>
    <w:p w14:paraId="087905CC" w14:textId="77777777" w:rsidR="001C2029" w:rsidRPr="001C2029" w:rsidRDefault="001C2029" w:rsidP="001C2029">
      <w:pPr>
        <w:rPr>
          <w:b/>
        </w:rPr>
      </w:pPr>
    </w:p>
    <w:p w14:paraId="25E01CCE" w14:textId="77777777" w:rsidR="001C2029" w:rsidRPr="001C2029" w:rsidRDefault="001C2029" w:rsidP="001C2029">
      <w:pPr>
        <w:rPr>
          <w:b/>
        </w:rPr>
      </w:pPr>
      <w:r w:rsidRPr="001C2029">
        <w:rPr>
          <w:b/>
        </w:rPr>
        <w:t xml:space="preserve">ІНФОРМАЦІЙНА КАРТКА </w:t>
      </w:r>
    </w:p>
    <w:p w14:paraId="21BDDF6F" w14:textId="77777777" w:rsidR="001C2029" w:rsidRPr="001C2029" w:rsidRDefault="001C2029" w:rsidP="001C2029">
      <w:pPr>
        <w:rPr>
          <w:b/>
        </w:rPr>
      </w:pPr>
      <w:r w:rsidRPr="001C2029">
        <w:rPr>
          <w:b/>
        </w:rPr>
        <w:t xml:space="preserve">адміністративної послуги </w:t>
      </w:r>
    </w:p>
    <w:p w14:paraId="0C315B93" w14:textId="77777777" w:rsidR="001C2029" w:rsidRPr="001C2029" w:rsidRDefault="001C2029" w:rsidP="001C2029">
      <w:pPr>
        <w:rPr>
          <w:b/>
        </w:rPr>
      </w:pPr>
      <w:r w:rsidRPr="001C2029">
        <w:rPr>
          <w:b/>
        </w:rPr>
        <w:t xml:space="preserve"> з державної реєстрації смерті</w:t>
      </w:r>
    </w:p>
    <w:p w14:paraId="5C92DD5C" w14:textId="77777777" w:rsidR="001C2029" w:rsidRPr="001C2029" w:rsidRDefault="001C2029" w:rsidP="001C2029">
      <w:pPr>
        <w:rPr>
          <w:b/>
        </w:rPr>
      </w:pPr>
    </w:p>
    <w:p w14:paraId="0942ECCA" w14:textId="77777777" w:rsidR="001C2029" w:rsidRPr="001C2029" w:rsidRDefault="001C2029" w:rsidP="001C2029">
      <w:pPr>
        <w:rPr>
          <w:u w:val="single"/>
        </w:rPr>
      </w:pPr>
      <w:r w:rsidRPr="001C2029">
        <w:rPr>
          <w:u w:val="single"/>
        </w:rPr>
        <w:t>Відділ державної реєстрації актів цивільного стану у місті Ужгороді</w:t>
      </w:r>
    </w:p>
    <w:p w14:paraId="6782B71B" w14:textId="77777777" w:rsidR="001C2029" w:rsidRPr="001C2029" w:rsidRDefault="001C2029" w:rsidP="001C2029">
      <w:pPr>
        <w:rPr>
          <w:u w:val="single"/>
        </w:rPr>
      </w:pPr>
      <w:r w:rsidRPr="001C2029">
        <w:rPr>
          <w:u w:val="single"/>
        </w:rPr>
        <w:t>Івано-Франківського міжрегіонального управління Міністерства юстиції України</w:t>
      </w:r>
    </w:p>
    <w:p w14:paraId="1CB769B7" w14:textId="77777777" w:rsidR="001C2029" w:rsidRPr="001C2029" w:rsidRDefault="001C2029" w:rsidP="001C2029">
      <w:pPr>
        <w:rPr>
          <w:u w:val="single"/>
        </w:rPr>
      </w:pPr>
      <w:r w:rsidRPr="001C2029">
        <w:rPr>
          <w:u w:val="single"/>
        </w:rPr>
        <w:t>та/або</w:t>
      </w:r>
    </w:p>
    <w:p w14:paraId="435F6254" w14:textId="77777777" w:rsidR="001C2029" w:rsidRPr="001C2029" w:rsidRDefault="001C2029" w:rsidP="001C2029">
      <w:pPr>
        <w:rPr>
          <w:u w:val="single"/>
        </w:rPr>
      </w:pPr>
      <w:r w:rsidRPr="001C2029">
        <w:rPr>
          <w:u w:val="single"/>
        </w:rPr>
        <w:t>Центр надання адміністративних послуг департаменту забезпечення надання адміністративних послуг Ужгородської міської ради</w:t>
      </w:r>
    </w:p>
    <w:p w14:paraId="3D4C09FB" w14:textId="77777777" w:rsidR="001C2029" w:rsidRPr="001C2029" w:rsidRDefault="001C2029" w:rsidP="001C2029">
      <w:pPr>
        <w:rPr>
          <w:lang w:val="ru-RU"/>
        </w:rPr>
      </w:pP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192"/>
        <w:gridCol w:w="6509"/>
        <w:gridCol w:w="7"/>
      </w:tblGrid>
      <w:tr w:rsidR="001C2029" w:rsidRPr="001C2029" w14:paraId="2D43F65D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927B761" w14:textId="77777777" w:rsidR="001C2029" w:rsidRPr="001C2029" w:rsidRDefault="001C2029" w:rsidP="001C2029">
            <w:pPr>
              <w:rPr>
                <w:b/>
                <w:lang w:val="ru-RU"/>
              </w:rPr>
            </w:pPr>
            <w:proofErr w:type="spellStart"/>
            <w:r w:rsidRPr="001C2029">
              <w:rPr>
                <w:b/>
                <w:lang w:val="ru-RU"/>
              </w:rPr>
              <w:t>Інформація</w:t>
            </w:r>
            <w:proofErr w:type="spellEnd"/>
            <w:r w:rsidRPr="001C2029">
              <w:rPr>
                <w:b/>
                <w:lang w:val="ru-RU"/>
              </w:rPr>
              <w:t xml:space="preserve"> про </w:t>
            </w:r>
            <w:proofErr w:type="spellStart"/>
            <w:r w:rsidRPr="001C2029">
              <w:rPr>
                <w:b/>
                <w:lang w:val="ru-RU"/>
              </w:rPr>
              <w:t>суб’єкта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надання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адміністративної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послуги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</w:p>
          <w:p w14:paraId="73B2CBDE" w14:textId="77777777" w:rsidR="001C2029" w:rsidRPr="001C2029" w:rsidRDefault="001C2029" w:rsidP="001C2029">
            <w:pPr>
              <w:rPr>
                <w:b/>
                <w:lang w:val="ru-RU"/>
              </w:rPr>
            </w:pPr>
            <w:r w:rsidRPr="001C2029">
              <w:rPr>
                <w:b/>
                <w:lang w:val="ru-RU"/>
              </w:rPr>
              <w:t>та/</w:t>
            </w:r>
            <w:proofErr w:type="spellStart"/>
            <w:r w:rsidRPr="001C2029">
              <w:rPr>
                <w:b/>
                <w:lang w:val="ru-RU"/>
              </w:rPr>
              <w:t>або</w:t>
            </w:r>
            <w:proofErr w:type="spellEnd"/>
            <w:r w:rsidRPr="001C2029">
              <w:rPr>
                <w:b/>
                <w:lang w:val="ru-RU"/>
              </w:rPr>
              <w:t xml:space="preserve"> центру </w:t>
            </w:r>
            <w:proofErr w:type="spellStart"/>
            <w:r w:rsidRPr="001C2029">
              <w:rPr>
                <w:b/>
                <w:lang w:val="ru-RU"/>
              </w:rPr>
              <w:t>надання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адміністративних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послуг</w:t>
            </w:r>
            <w:proofErr w:type="spellEnd"/>
          </w:p>
        </w:tc>
      </w:tr>
      <w:tr w:rsidR="001C2029" w:rsidRPr="001C2029" w14:paraId="2F9939D7" w14:textId="77777777">
        <w:trPr>
          <w:trHeight w:val="27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34F2B39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F39F097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Місцезнаходження</w:t>
            </w:r>
            <w:proofErr w:type="spellEnd"/>
            <w:r w:rsidRPr="001C2029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CCFA440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24DD0B76" w14:textId="77777777" w:rsidR="001C2029" w:rsidRPr="001C2029" w:rsidRDefault="001C2029" w:rsidP="001C2029">
            <w:r w:rsidRPr="001C2029">
              <w:t xml:space="preserve">88000, </w:t>
            </w:r>
          </w:p>
          <w:p w14:paraId="4F0D6A09" w14:textId="77777777" w:rsidR="001C2029" w:rsidRPr="001C2029" w:rsidRDefault="001C2029" w:rsidP="001C2029">
            <w:r w:rsidRPr="001C2029">
              <w:t>Закарпатська область,</w:t>
            </w:r>
          </w:p>
          <w:p w14:paraId="50A9AFA3" w14:textId="77777777" w:rsidR="001C2029" w:rsidRPr="001C2029" w:rsidRDefault="001C2029" w:rsidP="001C2029">
            <w:r w:rsidRPr="001C2029">
              <w:t xml:space="preserve">Ужгородський р-н, м. Ужгород,                       </w:t>
            </w:r>
          </w:p>
          <w:p w14:paraId="18C3EE4A" w14:textId="77777777" w:rsidR="001C2029" w:rsidRPr="001C2029" w:rsidRDefault="001C2029" w:rsidP="001C2029">
            <w:r w:rsidRPr="001C2029">
              <w:t>вул. Небесної Сотні, 5</w:t>
            </w:r>
          </w:p>
        </w:tc>
      </w:tr>
      <w:tr w:rsidR="001C2029" w:rsidRPr="001C2029" w14:paraId="1BF7B82C" w14:textId="77777777">
        <w:trPr>
          <w:trHeight w:val="27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44CC659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062049F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B581BC2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3E2DACB4" w14:textId="77777777" w:rsidR="001C2029" w:rsidRPr="001C2029" w:rsidRDefault="001C2029" w:rsidP="001C2029">
            <w:r w:rsidRPr="001C2029">
              <w:t xml:space="preserve">88000, </w:t>
            </w:r>
          </w:p>
          <w:p w14:paraId="79475D50" w14:textId="77777777" w:rsidR="001C2029" w:rsidRPr="001C2029" w:rsidRDefault="001C2029" w:rsidP="001C2029">
            <w:r w:rsidRPr="001C2029">
              <w:t>Закарпатська область,</w:t>
            </w:r>
          </w:p>
          <w:p w14:paraId="41D3C3CB" w14:textId="77777777" w:rsidR="001C2029" w:rsidRPr="001C2029" w:rsidRDefault="001C2029" w:rsidP="001C2029">
            <w:r w:rsidRPr="001C2029">
              <w:t>Ужгородський р-н, м. Ужгород,</w:t>
            </w:r>
          </w:p>
          <w:p w14:paraId="740B14CA" w14:textId="77777777" w:rsidR="001C2029" w:rsidRPr="001C2029" w:rsidRDefault="001C2029" w:rsidP="001C2029">
            <w:proofErr w:type="spellStart"/>
            <w:r w:rsidRPr="001C2029">
              <w:t>пл</w:t>
            </w:r>
            <w:proofErr w:type="spellEnd"/>
            <w:r w:rsidRPr="001C2029">
              <w:t xml:space="preserve">. Поштова, 3, </w:t>
            </w:r>
          </w:p>
          <w:p w14:paraId="6829859D" w14:textId="77777777" w:rsidR="001C2029" w:rsidRPr="001C2029" w:rsidRDefault="001C2029" w:rsidP="001C2029">
            <w:r w:rsidRPr="001C2029">
              <w:t>перший поверх</w:t>
            </w:r>
          </w:p>
        </w:tc>
      </w:tr>
      <w:tr w:rsidR="001C2029" w:rsidRPr="001C2029" w14:paraId="4087E0D7" w14:textId="77777777">
        <w:trPr>
          <w:trHeight w:val="41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9612530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lastRenderedPageBreak/>
              <w:t>2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EDC5490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Інформація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щодо</w:t>
            </w:r>
            <w:proofErr w:type="spellEnd"/>
            <w:r w:rsidRPr="001C2029">
              <w:rPr>
                <w:lang w:val="ru-RU"/>
              </w:rPr>
              <w:t xml:space="preserve"> режиму </w:t>
            </w:r>
          </w:p>
          <w:p w14:paraId="15A50603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роботи</w:t>
            </w:r>
            <w:proofErr w:type="spellEnd"/>
            <w:r w:rsidRPr="001C2029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E45191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301A1586" w14:textId="77777777" w:rsidR="001C2029" w:rsidRPr="001C2029" w:rsidRDefault="001C2029" w:rsidP="001C2029">
            <w:r w:rsidRPr="001C2029">
              <w:t>Понеділок: 9:00 – 16:45 (державна реєстрація смерті);</w:t>
            </w:r>
          </w:p>
          <w:p w14:paraId="73B8743E" w14:textId="77777777" w:rsidR="001C2029" w:rsidRPr="001C2029" w:rsidRDefault="001C2029" w:rsidP="001C2029">
            <w:r w:rsidRPr="001C2029">
              <w:t>Вівторок: 9:00 – 18:00;</w:t>
            </w:r>
          </w:p>
          <w:p w14:paraId="06506211" w14:textId="77777777" w:rsidR="001C2029" w:rsidRPr="001C2029" w:rsidRDefault="001C2029" w:rsidP="001C2029">
            <w:r w:rsidRPr="001C2029">
              <w:t>Середа: 9:00 – 18:00;</w:t>
            </w:r>
          </w:p>
          <w:p w14:paraId="54CEDD3F" w14:textId="77777777" w:rsidR="001C2029" w:rsidRPr="001C2029" w:rsidRDefault="001C2029" w:rsidP="001C2029">
            <w:r w:rsidRPr="001C2029">
              <w:t>Четвер: 9:00 – 18:00;</w:t>
            </w:r>
          </w:p>
          <w:p w14:paraId="1F0AA722" w14:textId="77777777" w:rsidR="001C2029" w:rsidRPr="001C2029" w:rsidRDefault="001C2029" w:rsidP="001C2029">
            <w:r w:rsidRPr="001C2029">
              <w:t>П’ятниця: 9:00 – 18:00;</w:t>
            </w:r>
          </w:p>
          <w:p w14:paraId="76BA96BE" w14:textId="77777777" w:rsidR="001C2029" w:rsidRPr="001C2029" w:rsidRDefault="001C2029" w:rsidP="001C2029">
            <w:r w:rsidRPr="001C2029">
              <w:t>Субота: 9:00 – 16:45;</w:t>
            </w:r>
          </w:p>
          <w:p w14:paraId="6F35FD98" w14:textId="77777777" w:rsidR="001C2029" w:rsidRPr="001C2029" w:rsidRDefault="001C2029" w:rsidP="001C2029">
            <w:r w:rsidRPr="001C2029">
              <w:t>Обідня перерва: 13:00 – 13:45;</w:t>
            </w:r>
          </w:p>
          <w:p w14:paraId="054E92C1" w14:textId="77777777" w:rsidR="001C2029" w:rsidRPr="001C2029" w:rsidRDefault="001C2029" w:rsidP="001C2029">
            <w:r w:rsidRPr="001C2029">
              <w:t xml:space="preserve">Вихідні дні: неділя, понеділок </w:t>
            </w:r>
          </w:p>
          <w:p w14:paraId="3260A432" w14:textId="77777777" w:rsidR="001C2029" w:rsidRPr="001C2029" w:rsidRDefault="001C2029" w:rsidP="001C2029">
            <w:r w:rsidRPr="001C2029">
              <w:t>*Перший четвер місяця  – санітарний день</w:t>
            </w:r>
          </w:p>
        </w:tc>
      </w:tr>
      <w:tr w:rsidR="001C2029" w:rsidRPr="001C2029" w14:paraId="3CD0066A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7C9674E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448CF4F3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E9DF168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3C430889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Понеділок</w:t>
            </w:r>
            <w:proofErr w:type="spellEnd"/>
            <w:r w:rsidRPr="001C2029">
              <w:rPr>
                <w:lang w:val="ru-RU"/>
              </w:rPr>
              <w:t>:</w:t>
            </w:r>
            <w:r w:rsidRPr="001C2029">
              <w:t xml:space="preserve"> </w:t>
            </w:r>
            <w:r w:rsidRPr="001C2029">
              <w:rPr>
                <w:lang w:val="ru-RU"/>
              </w:rPr>
              <w:t xml:space="preserve">8:00 – 17:00; </w:t>
            </w:r>
          </w:p>
          <w:p w14:paraId="72AB3D05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Вівторок</w:t>
            </w:r>
            <w:proofErr w:type="spellEnd"/>
            <w:r w:rsidRPr="001C2029">
              <w:rPr>
                <w:lang w:val="ru-RU"/>
              </w:rPr>
              <w:t>: 8:00 – 17:00;</w:t>
            </w:r>
          </w:p>
          <w:p w14:paraId="2E50CD12" w14:textId="77777777" w:rsidR="001C2029" w:rsidRPr="001C2029" w:rsidRDefault="001C2029" w:rsidP="001C2029">
            <w:r w:rsidRPr="001C2029">
              <w:rPr>
                <w:lang w:val="ru-RU"/>
              </w:rPr>
              <w:t>Середа:</w:t>
            </w:r>
            <w:r w:rsidRPr="001C2029">
              <w:t xml:space="preserve"> 8</w:t>
            </w:r>
            <w:r w:rsidRPr="001C2029">
              <w:rPr>
                <w:lang w:val="ru-RU"/>
              </w:rPr>
              <w:t>:00 – 20:00;</w:t>
            </w:r>
          </w:p>
          <w:p w14:paraId="6CD806E0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Четвер</w:t>
            </w:r>
            <w:proofErr w:type="spellEnd"/>
            <w:r w:rsidRPr="001C2029">
              <w:rPr>
                <w:lang w:val="ru-RU"/>
              </w:rPr>
              <w:t>:</w:t>
            </w:r>
            <w:r w:rsidRPr="001C2029">
              <w:t xml:space="preserve"> </w:t>
            </w:r>
            <w:r w:rsidRPr="001C2029">
              <w:rPr>
                <w:lang w:val="ru-RU"/>
              </w:rPr>
              <w:t xml:space="preserve">8:00 – 17:00;  </w:t>
            </w:r>
          </w:p>
          <w:p w14:paraId="368CA953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П’ятниця</w:t>
            </w:r>
            <w:proofErr w:type="spellEnd"/>
            <w:r w:rsidRPr="001C2029">
              <w:rPr>
                <w:lang w:val="ru-RU"/>
              </w:rPr>
              <w:t>:</w:t>
            </w:r>
            <w:r w:rsidRPr="001C2029">
              <w:t xml:space="preserve"> </w:t>
            </w:r>
            <w:r w:rsidRPr="001C2029">
              <w:rPr>
                <w:lang w:val="ru-RU"/>
              </w:rPr>
              <w:t>8:00 – 1</w:t>
            </w:r>
            <w:r w:rsidRPr="001C2029">
              <w:t>4</w:t>
            </w:r>
            <w:r w:rsidRPr="001C2029">
              <w:rPr>
                <w:lang w:val="ru-RU"/>
              </w:rPr>
              <w:t xml:space="preserve">:00; </w:t>
            </w:r>
          </w:p>
          <w:p w14:paraId="4D48A8FF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Субота</w:t>
            </w:r>
            <w:proofErr w:type="spellEnd"/>
            <w:r w:rsidRPr="001C2029">
              <w:rPr>
                <w:lang w:val="ru-RU"/>
              </w:rPr>
              <w:t>:</w:t>
            </w:r>
            <w:r w:rsidRPr="001C2029">
              <w:t xml:space="preserve"> </w:t>
            </w:r>
            <w:r w:rsidRPr="001C2029">
              <w:rPr>
                <w:lang w:val="ru-RU"/>
              </w:rPr>
              <w:t>8:00 – 1</w:t>
            </w:r>
            <w:r w:rsidRPr="001C2029">
              <w:t>4</w:t>
            </w:r>
            <w:r w:rsidRPr="001C2029">
              <w:rPr>
                <w:lang w:val="ru-RU"/>
              </w:rPr>
              <w:t xml:space="preserve">:00;  </w:t>
            </w:r>
          </w:p>
          <w:p w14:paraId="7788224A" w14:textId="77777777" w:rsidR="001C2029" w:rsidRPr="001C2029" w:rsidRDefault="001C2029" w:rsidP="001C2029">
            <w:r w:rsidRPr="001C2029">
              <w:rPr>
                <w:lang w:val="ru-RU"/>
              </w:rPr>
              <w:t xml:space="preserve">Без </w:t>
            </w:r>
            <w:proofErr w:type="spellStart"/>
            <w:r w:rsidRPr="001C2029">
              <w:rPr>
                <w:lang w:val="ru-RU"/>
              </w:rPr>
              <w:t>обідньої</w:t>
            </w:r>
            <w:proofErr w:type="spellEnd"/>
            <w:r w:rsidRPr="001C2029">
              <w:rPr>
                <w:lang w:val="ru-RU"/>
              </w:rPr>
              <w:t xml:space="preserve"> перерви;   </w:t>
            </w:r>
          </w:p>
          <w:p w14:paraId="3C98610D" w14:textId="77777777" w:rsidR="001C2029" w:rsidRPr="001C2029" w:rsidRDefault="001C2029" w:rsidP="001C2029">
            <w:proofErr w:type="spellStart"/>
            <w:r w:rsidRPr="001C2029">
              <w:rPr>
                <w:lang w:val="ru-RU"/>
              </w:rPr>
              <w:t>Вихідний</w:t>
            </w:r>
            <w:proofErr w:type="spellEnd"/>
            <w:r w:rsidRPr="001C2029">
              <w:rPr>
                <w:lang w:val="ru-RU"/>
              </w:rPr>
              <w:t xml:space="preserve"> день: </w:t>
            </w:r>
            <w:proofErr w:type="spellStart"/>
            <w:r w:rsidRPr="001C2029">
              <w:rPr>
                <w:lang w:val="ru-RU"/>
              </w:rPr>
              <w:t>неділя</w:t>
            </w:r>
            <w:proofErr w:type="spellEnd"/>
          </w:p>
        </w:tc>
      </w:tr>
      <w:tr w:rsidR="001C2029" w:rsidRPr="001C2029" w14:paraId="11620773" w14:textId="77777777">
        <w:trPr>
          <w:trHeight w:val="41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392F06B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3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71DFF88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 xml:space="preserve">Телефон, адреса </w:t>
            </w:r>
            <w:proofErr w:type="spellStart"/>
            <w:r w:rsidRPr="001C2029">
              <w:rPr>
                <w:lang w:val="ru-RU"/>
              </w:rPr>
              <w:t>електронної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пошти</w:t>
            </w:r>
            <w:proofErr w:type="spellEnd"/>
            <w:r w:rsidRPr="001C2029">
              <w:rPr>
                <w:lang w:val="ru-RU"/>
              </w:rPr>
              <w:t xml:space="preserve"> та вебсайт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4E0C2E6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5DA1B7C3" w14:textId="77777777" w:rsidR="001C2029" w:rsidRPr="001C2029" w:rsidRDefault="001C2029" w:rsidP="001C2029">
            <w:r w:rsidRPr="001C2029">
              <w:rPr>
                <w:lang w:val="ru-RU"/>
              </w:rPr>
              <w:t>Телефон/факс: (0312) 61-43-03, (0312) 61-44-39;</w:t>
            </w:r>
          </w:p>
          <w:p w14:paraId="20139540" w14:textId="77777777" w:rsidR="001C2029" w:rsidRPr="001C2029" w:rsidRDefault="001C2029" w:rsidP="001C2029">
            <w:r w:rsidRPr="001C2029">
              <w:rPr>
                <w:lang w:val="en-GB"/>
              </w:rPr>
              <w:t>e</w:t>
            </w:r>
            <w:r w:rsidRPr="001C2029">
              <w:rPr>
                <w:lang w:val="ru-RU"/>
              </w:rPr>
              <w:t>-</w:t>
            </w:r>
            <w:r w:rsidRPr="001C2029">
              <w:rPr>
                <w:lang w:val="en-GB"/>
              </w:rPr>
              <w:t>mail</w:t>
            </w:r>
            <w:r w:rsidRPr="001C2029">
              <w:rPr>
                <w:lang w:val="ru-RU"/>
              </w:rPr>
              <w:t xml:space="preserve">: </w:t>
            </w:r>
            <w:proofErr w:type="spellStart"/>
            <w:r w:rsidRPr="001C2029">
              <w:rPr>
                <w:lang w:val="en-US"/>
              </w:rPr>
              <w:t>uzhgorod</w:t>
            </w:r>
            <w:proofErr w:type="spellEnd"/>
            <w:r w:rsidRPr="001C2029">
              <w:rPr>
                <w:lang w:val="ru-RU"/>
              </w:rPr>
              <w:t>.</w:t>
            </w:r>
            <w:proofErr w:type="spellStart"/>
            <w:r w:rsidRPr="001C2029">
              <w:rPr>
                <w:lang w:val="en-US"/>
              </w:rPr>
              <w:t>vdracs</w:t>
            </w:r>
            <w:proofErr w:type="spellEnd"/>
            <w:r w:rsidRPr="001C2029">
              <w:rPr>
                <w:lang w:val="ru-RU"/>
              </w:rPr>
              <w:t>.</w:t>
            </w:r>
            <w:proofErr w:type="spellStart"/>
            <w:r w:rsidRPr="001C2029">
              <w:rPr>
                <w:lang w:val="en-US"/>
              </w:rPr>
              <w:t>zk</w:t>
            </w:r>
            <w:proofErr w:type="spellEnd"/>
            <w:r w:rsidRPr="001C2029">
              <w:rPr>
                <w:lang w:val="ru-RU"/>
              </w:rPr>
              <w:t>@</w:t>
            </w:r>
            <w:proofErr w:type="spellStart"/>
            <w:r w:rsidRPr="001C2029">
              <w:rPr>
                <w:lang w:val="en-US"/>
              </w:rPr>
              <w:t>ifminjust</w:t>
            </w:r>
            <w:proofErr w:type="spellEnd"/>
            <w:r w:rsidRPr="001C2029">
              <w:rPr>
                <w:lang w:val="ru-RU"/>
              </w:rPr>
              <w:t>.</w:t>
            </w:r>
            <w:r w:rsidRPr="001C2029">
              <w:rPr>
                <w:lang w:val="en-US"/>
              </w:rPr>
              <w:t>gov</w:t>
            </w:r>
            <w:r w:rsidRPr="001C2029">
              <w:rPr>
                <w:lang w:val="ru-RU"/>
              </w:rPr>
              <w:t>.</w:t>
            </w:r>
            <w:proofErr w:type="spellStart"/>
            <w:r w:rsidRPr="001C2029">
              <w:rPr>
                <w:lang w:val="en-US"/>
              </w:rPr>
              <w:t>ua</w:t>
            </w:r>
            <w:proofErr w:type="spellEnd"/>
            <w:r w:rsidRPr="001C2029">
              <w:t>;</w:t>
            </w:r>
            <w:r w:rsidRPr="001C2029">
              <w:rPr>
                <w:lang w:val="ru-RU"/>
              </w:rPr>
              <w:t xml:space="preserve">  </w:t>
            </w:r>
          </w:p>
          <w:p w14:paraId="2A5170D3" w14:textId="77777777" w:rsidR="001C2029" w:rsidRPr="001C2029" w:rsidRDefault="001C2029" w:rsidP="001C2029">
            <w:proofErr w:type="gramStart"/>
            <w:r w:rsidRPr="001C2029">
              <w:rPr>
                <w:lang w:val="ru-RU"/>
              </w:rPr>
              <w:t xml:space="preserve">вебсайт:  </w:t>
            </w:r>
            <w:r w:rsidRPr="001C2029">
              <w:rPr>
                <w:lang w:val="en-GB"/>
              </w:rPr>
              <w:t>https</w:t>
            </w:r>
            <w:r w:rsidRPr="001C2029">
              <w:rPr>
                <w:lang w:val="ru-RU"/>
              </w:rPr>
              <w:t>://</w:t>
            </w:r>
            <w:proofErr w:type="spellStart"/>
            <w:r w:rsidRPr="001C2029">
              <w:rPr>
                <w:lang w:val="en-GB"/>
              </w:rPr>
              <w:t>pzmrujust</w:t>
            </w:r>
            <w:proofErr w:type="spellEnd"/>
            <w:r w:rsidRPr="001C2029">
              <w:rPr>
                <w:lang w:val="ru-RU"/>
              </w:rPr>
              <w:t>.</w:t>
            </w:r>
            <w:r w:rsidRPr="001C2029">
              <w:rPr>
                <w:lang w:val="en-GB"/>
              </w:rPr>
              <w:t>gov</w:t>
            </w:r>
            <w:r w:rsidRPr="001C2029">
              <w:rPr>
                <w:lang w:val="ru-RU"/>
              </w:rPr>
              <w:t>.</w:t>
            </w:r>
            <w:proofErr w:type="spellStart"/>
            <w:r w:rsidRPr="001C2029">
              <w:rPr>
                <w:lang w:val="en-GB"/>
              </w:rPr>
              <w:t>ua</w:t>
            </w:r>
            <w:proofErr w:type="spellEnd"/>
            <w:r w:rsidRPr="001C2029">
              <w:rPr>
                <w:lang w:val="ru-RU"/>
              </w:rPr>
              <w:t>/</w:t>
            </w:r>
            <w:proofErr w:type="gramEnd"/>
            <w:r w:rsidRPr="001C2029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2029" w:rsidRPr="001C2029" w14:paraId="0D085270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8C4947A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880F406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1E4CA3" w14:textId="77777777" w:rsidR="001C2029" w:rsidRPr="001C2029" w:rsidRDefault="001C2029" w:rsidP="001C2029">
            <w:pPr>
              <w:rPr>
                <w:b/>
              </w:rPr>
            </w:pPr>
            <w:r w:rsidRPr="001C2029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036F0DD8" w14:textId="77777777" w:rsidR="001C2029" w:rsidRPr="001C2029" w:rsidRDefault="001C2029" w:rsidP="001C2029">
            <w:r w:rsidRPr="001C2029">
              <w:rPr>
                <w:lang w:val="ru-RU"/>
              </w:rPr>
              <w:t>Телефон/факс: (0312) 42-80-28;</w:t>
            </w:r>
          </w:p>
          <w:p w14:paraId="5672B810" w14:textId="77777777" w:rsidR="001C2029" w:rsidRPr="001C2029" w:rsidRDefault="001C2029" w:rsidP="001C2029">
            <w:pPr>
              <w:rPr>
                <w:bCs/>
                <w:iCs/>
                <w:lang w:val="ru-RU"/>
              </w:rPr>
            </w:pPr>
            <w:r w:rsidRPr="001C2029">
              <w:rPr>
                <w:lang w:val="en-GB"/>
              </w:rPr>
              <w:t>e</w:t>
            </w:r>
            <w:r w:rsidRPr="001C2029">
              <w:rPr>
                <w:lang w:val="ru-RU"/>
              </w:rPr>
              <w:t>-</w:t>
            </w:r>
            <w:r w:rsidRPr="001C2029">
              <w:rPr>
                <w:lang w:val="en-GB"/>
              </w:rPr>
              <w:t>mail</w:t>
            </w:r>
            <w:r w:rsidRPr="001C2029">
              <w:rPr>
                <w:lang w:val="ru-RU"/>
              </w:rPr>
              <w:t xml:space="preserve">: </w:t>
            </w:r>
            <w:hyperlink r:id="rId4" w:history="1">
              <w:r w:rsidRPr="001C2029">
                <w:rPr>
                  <w:rStyle w:val="ac"/>
                  <w:bCs/>
                  <w:iCs/>
                  <w:lang w:val="en-GB"/>
                </w:rPr>
                <w:t>cnap</w:t>
              </w:r>
              <w:r w:rsidRPr="001C2029">
                <w:rPr>
                  <w:rStyle w:val="ac"/>
                  <w:bCs/>
                  <w:iCs/>
                  <w:lang w:val="ru-RU"/>
                </w:rPr>
                <w:t>@</w:t>
              </w:r>
              <w:r w:rsidRPr="001C2029">
                <w:rPr>
                  <w:rStyle w:val="ac"/>
                  <w:bCs/>
                  <w:iCs/>
                  <w:lang w:val="en-GB"/>
                </w:rPr>
                <w:t>rada</w:t>
              </w:r>
              <w:r w:rsidRPr="001C2029">
                <w:rPr>
                  <w:rStyle w:val="ac"/>
                  <w:bCs/>
                  <w:iCs/>
                  <w:lang w:val="ru-RU"/>
                </w:rPr>
                <w:t>-</w:t>
              </w:r>
              <w:r w:rsidRPr="001C2029">
                <w:rPr>
                  <w:rStyle w:val="ac"/>
                  <w:bCs/>
                  <w:iCs/>
                  <w:lang w:val="en-GB"/>
                </w:rPr>
                <w:t>uzhgorod</w:t>
              </w:r>
              <w:r w:rsidRPr="001C2029">
                <w:rPr>
                  <w:rStyle w:val="ac"/>
                  <w:bCs/>
                  <w:iCs/>
                  <w:lang w:val="ru-RU"/>
                </w:rPr>
                <w:t>.</w:t>
              </w:r>
              <w:r w:rsidRPr="001C2029">
                <w:rPr>
                  <w:rStyle w:val="ac"/>
                  <w:bCs/>
                  <w:iCs/>
                  <w:lang w:val="en-GB"/>
                </w:rPr>
                <w:t>gov</w:t>
              </w:r>
              <w:r w:rsidRPr="001C2029">
                <w:rPr>
                  <w:rStyle w:val="ac"/>
                  <w:bCs/>
                  <w:iCs/>
                  <w:lang w:val="ru-RU"/>
                </w:rPr>
                <w:t>.</w:t>
              </w:r>
              <w:r w:rsidRPr="001C2029">
                <w:rPr>
                  <w:rStyle w:val="ac"/>
                  <w:bCs/>
                  <w:iCs/>
                  <w:lang w:val="en-GB"/>
                </w:rPr>
                <w:t>ua</w:t>
              </w:r>
            </w:hyperlink>
            <w:r w:rsidRPr="001C2029">
              <w:rPr>
                <w:bCs/>
                <w:iCs/>
                <w:lang w:val="ru-RU"/>
              </w:rPr>
              <w:t>;</w:t>
            </w:r>
          </w:p>
          <w:p w14:paraId="0A0C182E" w14:textId="77777777" w:rsidR="001C2029" w:rsidRPr="001C2029" w:rsidRDefault="001C2029" w:rsidP="001C2029">
            <w:pPr>
              <w:rPr>
                <w:i/>
                <w:lang w:val="ru-RU"/>
              </w:rPr>
            </w:pPr>
            <w:r w:rsidRPr="001C2029">
              <w:rPr>
                <w:lang w:val="ru-RU"/>
              </w:rPr>
              <w:t xml:space="preserve">вебсайт: </w:t>
            </w:r>
            <w:hyperlink r:id="rId5" w:history="1">
              <w:r w:rsidRPr="001C2029">
                <w:rPr>
                  <w:rStyle w:val="ac"/>
                  <w:lang w:val="ru-RU"/>
                </w:rPr>
                <w:t>https://rada-uzhgorod.gov.ua/cnap</w:t>
              </w:r>
            </w:hyperlink>
            <w:r w:rsidRPr="001C2029">
              <w:rPr>
                <w:bCs/>
                <w:i/>
                <w:iCs/>
              </w:rPr>
              <w:t>/</w:t>
            </w:r>
          </w:p>
        </w:tc>
      </w:tr>
      <w:tr w:rsidR="001C2029" w:rsidRPr="001C2029" w14:paraId="649F5B48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34F4F3C" w14:textId="77777777" w:rsidR="001C2029" w:rsidRPr="001C2029" w:rsidRDefault="001C2029" w:rsidP="001C2029">
            <w:pPr>
              <w:rPr>
                <w:b/>
                <w:lang w:val="ru-RU"/>
              </w:rPr>
            </w:pPr>
            <w:proofErr w:type="spellStart"/>
            <w:r w:rsidRPr="001C2029">
              <w:rPr>
                <w:b/>
                <w:lang w:val="ru-RU"/>
              </w:rPr>
              <w:lastRenderedPageBreak/>
              <w:t>Нормативні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акти</w:t>
            </w:r>
            <w:proofErr w:type="spellEnd"/>
            <w:r w:rsidRPr="001C2029">
              <w:rPr>
                <w:b/>
                <w:lang w:val="ru-RU"/>
              </w:rPr>
              <w:t xml:space="preserve">, </w:t>
            </w:r>
            <w:proofErr w:type="spellStart"/>
            <w:r w:rsidRPr="001C2029">
              <w:rPr>
                <w:b/>
                <w:lang w:val="ru-RU"/>
              </w:rPr>
              <w:t>якими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регламентується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надання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адміністративної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1C2029" w:rsidRPr="001C2029" w14:paraId="0CE7DD08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07DB29F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13A52F6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Закони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58D48A3" w14:textId="77777777" w:rsidR="001C2029" w:rsidRPr="001C2029" w:rsidRDefault="001C2029" w:rsidP="001C2029">
            <w:r w:rsidRPr="001C2029">
              <w:t>Цивільний кодекс України;</w:t>
            </w:r>
          </w:p>
          <w:p w14:paraId="08286192" w14:textId="77777777" w:rsidR="001C2029" w:rsidRPr="001C2029" w:rsidRDefault="001C2029" w:rsidP="001C2029">
            <w:r w:rsidRPr="001C2029">
              <w:t>Цивільний процесуальний кодекс України;</w:t>
            </w:r>
          </w:p>
          <w:p w14:paraId="1033E081" w14:textId="77777777" w:rsidR="001C2029" w:rsidRPr="001C2029" w:rsidRDefault="001C2029" w:rsidP="001C2029">
            <w:r w:rsidRPr="001C2029">
              <w:t>Сімейний кодекс України;</w:t>
            </w:r>
          </w:p>
          <w:p w14:paraId="31386CC3" w14:textId="77777777" w:rsidR="001C2029" w:rsidRPr="001C2029" w:rsidRDefault="001C2029" w:rsidP="001C2029">
            <w:r w:rsidRPr="001C2029">
              <w:t>Закон України «Про державну реєстрацію актів цивільного стану»;</w:t>
            </w:r>
          </w:p>
          <w:p w14:paraId="5CB13BA5" w14:textId="77777777" w:rsidR="001C2029" w:rsidRPr="001C2029" w:rsidRDefault="001C2029" w:rsidP="001C2029">
            <w:r w:rsidRPr="001C2029">
              <w:t>Закон України «Про адміністративні послуги»;</w:t>
            </w:r>
          </w:p>
          <w:p w14:paraId="164A1BBC" w14:textId="77777777" w:rsidR="001C2029" w:rsidRPr="001C2029" w:rsidRDefault="001C2029" w:rsidP="001C2029">
            <w:r w:rsidRPr="001C2029">
              <w:t>Закон України «Про адміністративну процедуру»;</w:t>
            </w:r>
          </w:p>
          <w:p w14:paraId="3416B943" w14:textId="77777777" w:rsidR="001C2029" w:rsidRPr="001C2029" w:rsidRDefault="001C2029" w:rsidP="001C2029">
            <w:r w:rsidRPr="001C2029">
              <w:t>Закон України «Про особливості надання публічних (електронних публічних) послуг»;</w:t>
            </w:r>
          </w:p>
          <w:p w14:paraId="66CE217E" w14:textId="77777777" w:rsidR="001C2029" w:rsidRPr="001C2029" w:rsidRDefault="001C2029" w:rsidP="001C2029">
            <w:r w:rsidRPr="001C2029">
              <w:t>Декрет Кабінету Міністрів України від 21 січня 1993 року № 7-93 «Про державне мито»</w:t>
            </w:r>
          </w:p>
        </w:tc>
      </w:tr>
      <w:tr w:rsidR="001C2029" w:rsidRPr="001C2029" w14:paraId="63696AA4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61731DB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5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E07002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Акти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Кабінету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Міністрів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735C135" w14:textId="77777777" w:rsidR="001C2029" w:rsidRPr="001C2029" w:rsidRDefault="001C2029" w:rsidP="001C2029">
            <w:r w:rsidRPr="001C2029">
              <w:t>Порядок ведення Державного реєстру актів цивільного стану</w:t>
            </w:r>
          </w:p>
          <w:p w14:paraId="14420F35" w14:textId="77777777" w:rsidR="001C2029" w:rsidRPr="001C2029" w:rsidRDefault="001C2029" w:rsidP="001C2029">
            <w:r w:rsidRPr="001C2029">
              <w:t>громадян, затверджений постановою Кабінету Міністрів України від 22 серпня 2007 № 1064;</w:t>
            </w:r>
          </w:p>
          <w:p w14:paraId="454E2EE2" w14:textId="77777777" w:rsidR="001C2029" w:rsidRPr="001C2029" w:rsidRDefault="001C2029" w:rsidP="001C2029">
            <w:r w:rsidRPr="001C2029"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C2029" w:rsidRPr="001C2029" w14:paraId="4BEE44D9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E2D0DE9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6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17B98E9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Акти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центральних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органів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виконавчої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влади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DA5E062" w14:textId="77777777" w:rsidR="001C2029" w:rsidRPr="001C2029" w:rsidRDefault="001C2029" w:rsidP="001C2029">
            <w:r w:rsidRPr="001C2029"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№ 3307/5), зареєстрованим у Міністерстві юстиції України 18 жовтня 2000 року за № 719/4940;</w:t>
            </w:r>
          </w:p>
          <w:p w14:paraId="5F9E0337" w14:textId="77777777" w:rsidR="001C2029" w:rsidRPr="001C2029" w:rsidRDefault="001C2029" w:rsidP="001C2029">
            <w:r w:rsidRPr="001C2029"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зареєстрований у Міністерстві юстиції України 25 липня 2008 року за № 691/15382</w:t>
            </w:r>
          </w:p>
        </w:tc>
      </w:tr>
      <w:tr w:rsidR="001C2029" w:rsidRPr="001C2029" w14:paraId="79F3F59C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ED419F1" w14:textId="77777777" w:rsidR="001C2029" w:rsidRPr="001C2029" w:rsidRDefault="001C2029" w:rsidP="001C2029">
            <w:pPr>
              <w:rPr>
                <w:b/>
                <w:lang w:val="ru-RU"/>
              </w:rPr>
            </w:pPr>
            <w:proofErr w:type="spellStart"/>
            <w:r w:rsidRPr="001C2029">
              <w:rPr>
                <w:b/>
                <w:lang w:val="ru-RU"/>
              </w:rPr>
              <w:t>Умови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отримання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адміністративної</w:t>
            </w:r>
            <w:proofErr w:type="spellEnd"/>
            <w:r w:rsidRPr="001C2029">
              <w:rPr>
                <w:b/>
                <w:lang w:val="ru-RU"/>
              </w:rPr>
              <w:t xml:space="preserve"> </w:t>
            </w:r>
            <w:proofErr w:type="spellStart"/>
            <w:r w:rsidRPr="001C2029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1C2029" w:rsidRPr="001C2029" w14:paraId="7D9BBBF2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F225151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7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2965CC8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Підстава</w:t>
            </w:r>
            <w:proofErr w:type="spellEnd"/>
            <w:r w:rsidRPr="001C2029">
              <w:rPr>
                <w:lang w:val="ru-RU"/>
              </w:rPr>
              <w:t xml:space="preserve"> для </w:t>
            </w:r>
            <w:proofErr w:type="spellStart"/>
            <w:r w:rsidRPr="001C2029">
              <w:rPr>
                <w:lang w:val="ru-RU"/>
              </w:rPr>
              <w:t>отримання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721BA7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>Звернення родичів, спадкоємців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 (далі – заявник)</w:t>
            </w:r>
          </w:p>
        </w:tc>
      </w:tr>
      <w:tr w:rsidR="001C2029" w:rsidRPr="001C2029" w14:paraId="50857FED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A86216F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8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6BD762A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Перелік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документів</w:t>
            </w:r>
            <w:proofErr w:type="spellEnd"/>
            <w:r w:rsidRPr="001C2029">
              <w:rPr>
                <w:lang w:val="ru-RU"/>
              </w:rPr>
              <w:t xml:space="preserve">, </w:t>
            </w:r>
            <w:proofErr w:type="spellStart"/>
            <w:r w:rsidRPr="001C2029">
              <w:rPr>
                <w:lang w:val="ru-RU"/>
              </w:rPr>
              <w:t>необхідних</w:t>
            </w:r>
            <w:proofErr w:type="spellEnd"/>
            <w:r w:rsidRPr="001C2029">
              <w:rPr>
                <w:lang w:val="ru-RU"/>
              </w:rPr>
              <w:t xml:space="preserve"> для </w:t>
            </w:r>
            <w:proofErr w:type="spellStart"/>
            <w:r w:rsidRPr="001C2029">
              <w:rPr>
                <w:lang w:val="ru-RU"/>
              </w:rPr>
              <w:t>отримання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D6B171B" w14:textId="77777777" w:rsidR="001C2029" w:rsidRPr="001C2029" w:rsidRDefault="001C2029" w:rsidP="001C2029">
            <w:pPr>
              <w:rPr>
                <w:bCs/>
              </w:rPr>
            </w:pPr>
            <w:bookmarkStart w:id="0" w:name="n506"/>
            <w:bookmarkEnd w:id="0"/>
            <w:r w:rsidRPr="001C2029">
              <w:rPr>
                <w:bCs/>
              </w:rPr>
              <w:t>1. Заява про державну реєстрацію смерті (далі – заява).</w:t>
            </w:r>
          </w:p>
          <w:p w14:paraId="60622539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>2. Паспорт громадянина України/паспортний документ іноземця або документ, що посвідчує особу без громадянства заявника (за наявності).</w:t>
            </w:r>
          </w:p>
          <w:p w14:paraId="303AE150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>3. Документ, що підтверджує факт смерті:</w:t>
            </w:r>
          </w:p>
          <w:p w14:paraId="5DE2793A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lastRenderedPageBreak/>
              <w:t>медичний документ про смерть, визначений центральним органом виконавчої влади, що забезпечує формування державної політики у сфері охорони здоров’я;</w:t>
            </w:r>
          </w:p>
          <w:p w14:paraId="545184A1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>рішення суду про встановлення факту смерті особи в певний час</w:t>
            </w:r>
          </w:p>
          <w:p w14:paraId="5659F72B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>рішення суду про оголошення особи померлою.</w:t>
            </w:r>
          </w:p>
          <w:p w14:paraId="546C0EED" w14:textId="77777777" w:rsidR="001C2029" w:rsidRPr="001C2029" w:rsidRDefault="001C2029" w:rsidP="001C2029">
            <w:r w:rsidRPr="001C2029">
              <w:rPr>
                <w:bCs/>
              </w:rPr>
              <w:t>4. Паспорт громадянина України, паспортний документ іноземця або документ, що посвідчує особу без громадянства, військово-облікові та пільгові документи померлого (за наявності)</w:t>
            </w:r>
          </w:p>
        </w:tc>
      </w:tr>
      <w:tr w:rsidR="001C2029" w:rsidRPr="001C2029" w14:paraId="297420AD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C897B2B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lastRenderedPageBreak/>
              <w:t>9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146F2D2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Спосіб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подання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документів</w:t>
            </w:r>
            <w:proofErr w:type="spellEnd"/>
            <w:r w:rsidRPr="001C2029">
              <w:rPr>
                <w:lang w:val="ru-RU"/>
              </w:rPr>
              <w:t xml:space="preserve">, </w:t>
            </w:r>
            <w:proofErr w:type="spellStart"/>
            <w:r w:rsidRPr="001C2029">
              <w:rPr>
                <w:lang w:val="ru-RU"/>
              </w:rPr>
              <w:t>необхідних</w:t>
            </w:r>
            <w:proofErr w:type="spellEnd"/>
            <w:r w:rsidRPr="001C2029">
              <w:rPr>
                <w:lang w:val="ru-RU"/>
              </w:rPr>
              <w:t xml:space="preserve"> для </w:t>
            </w:r>
            <w:proofErr w:type="spellStart"/>
            <w:r w:rsidRPr="001C2029">
              <w:rPr>
                <w:lang w:val="ru-RU"/>
              </w:rPr>
              <w:t>отримання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9DE1FBC" w14:textId="77777777" w:rsidR="001C2029" w:rsidRPr="001C2029" w:rsidRDefault="001C2029" w:rsidP="001C2029">
            <w:r w:rsidRPr="001C2029">
              <w:t xml:space="preserve"> В усній або паперовій формі особисто до органу державної реєстрації актів цивільного стану або через центр надання адміністративних послуг</w:t>
            </w:r>
          </w:p>
        </w:tc>
      </w:tr>
      <w:tr w:rsidR="001C2029" w:rsidRPr="001C2029" w14:paraId="77072920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7165B38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10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B67365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Платність</w:t>
            </w:r>
            <w:proofErr w:type="spellEnd"/>
            <w:r w:rsidRPr="001C2029">
              <w:rPr>
                <w:lang w:val="ru-RU"/>
              </w:rPr>
              <w:t xml:space="preserve"> (</w:t>
            </w:r>
            <w:proofErr w:type="spellStart"/>
            <w:r w:rsidRPr="001C2029">
              <w:rPr>
                <w:lang w:val="ru-RU"/>
              </w:rPr>
              <w:t>безоплатність</w:t>
            </w:r>
            <w:proofErr w:type="spellEnd"/>
            <w:r w:rsidRPr="001C2029">
              <w:rPr>
                <w:lang w:val="ru-RU"/>
              </w:rPr>
              <w:t xml:space="preserve">) </w:t>
            </w:r>
            <w:proofErr w:type="spellStart"/>
            <w:r w:rsidRPr="001C2029">
              <w:rPr>
                <w:lang w:val="ru-RU"/>
              </w:rPr>
              <w:t>надання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  <w:p w14:paraId="7575D3C9" w14:textId="77777777" w:rsidR="001C2029" w:rsidRPr="001C2029" w:rsidRDefault="001C2029" w:rsidP="001C2029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44ACE04" w14:textId="77777777" w:rsidR="001C2029" w:rsidRPr="001C2029" w:rsidRDefault="001C2029" w:rsidP="001C2029">
            <w:r w:rsidRPr="001C2029">
              <w:t xml:space="preserve">   Безоплатно</w:t>
            </w:r>
          </w:p>
          <w:p w14:paraId="04CE3D02" w14:textId="77777777" w:rsidR="001C2029" w:rsidRPr="001C2029" w:rsidRDefault="001C2029" w:rsidP="001C2029"/>
        </w:tc>
      </w:tr>
      <w:tr w:rsidR="001C2029" w:rsidRPr="001C2029" w14:paraId="36E670AC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8C1A1B1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11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764E0E2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 xml:space="preserve">Строк </w:t>
            </w:r>
            <w:proofErr w:type="spellStart"/>
            <w:r w:rsidRPr="001C2029">
              <w:rPr>
                <w:lang w:val="ru-RU"/>
              </w:rPr>
              <w:t>надання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4143949" w14:textId="77777777" w:rsidR="001C2029" w:rsidRPr="001C2029" w:rsidRDefault="001C2029" w:rsidP="001C2029">
            <w:r w:rsidRPr="001C2029">
              <w:t xml:space="preserve">      Державна реєстрація смерті проводиться в день звернення заявника, а в разі подання заяви через центр надання адміністративних послуг –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</w:t>
            </w:r>
          </w:p>
        </w:tc>
      </w:tr>
      <w:tr w:rsidR="001C2029" w:rsidRPr="001C2029" w14:paraId="1070E62C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17D5771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12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090658B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Перелік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підстав</w:t>
            </w:r>
            <w:proofErr w:type="spellEnd"/>
            <w:r w:rsidRPr="001C2029">
              <w:rPr>
                <w:lang w:val="ru-RU"/>
              </w:rPr>
              <w:t xml:space="preserve"> для </w:t>
            </w:r>
            <w:proofErr w:type="spellStart"/>
            <w:r w:rsidRPr="001C2029">
              <w:rPr>
                <w:lang w:val="ru-RU"/>
              </w:rPr>
              <w:t>відмови</w:t>
            </w:r>
            <w:proofErr w:type="spellEnd"/>
            <w:r w:rsidRPr="001C2029">
              <w:rPr>
                <w:lang w:val="ru-RU"/>
              </w:rPr>
              <w:t xml:space="preserve"> у </w:t>
            </w:r>
            <w:proofErr w:type="spellStart"/>
            <w:r w:rsidRPr="001C2029">
              <w:rPr>
                <w:lang w:val="ru-RU"/>
              </w:rPr>
              <w:t>державній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реєстрації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E9430A8" w14:textId="77777777" w:rsidR="001C2029" w:rsidRPr="001C2029" w:rsidRDefault="001C2029" w:rsidP="001C2029">
            <w:r w:rsidRPr="001C2029">
              <w:t xml:space="preserve">  1. Державна реєстрація суперечить вимогам законодавства України.</w:t>
            </w:r>
          </w:p>
          <w:p w14:paraId="561B687C" w14:textId="77777777" w:rsidR="001C2029" w:rsidRPr="001C2029" w:rsidRDefault="001C2029" w:rsidP="001C2029">
            <w:r w:rsidRPr="001C2029">
              <w:t xml:space="preserve">  2. З проханням про державну реєстрацію звернулася недієздатна особа або особа, яка не має необхідних для цього повноважень.</w:t>
            </w:r>
          </w:p>
          <w:p w14:paraId="74843EFA" w14:textId="77777777" w:rsidR="001C2029" w:rsidRPr="001C2029" w:rsidRDefault="001C2029" w:rsidP="001C2029">
            <w:r w:rsidRPr="001C2029">
              <w:t xml:space="preserve">  Орган державної реєстрації актів цивільного стану повинен мотивувати відмову в державній реєстрації смерті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1C2029" w:rsidRPr="001C2029" w14:paraId="5B4693D5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63AE872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13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CF43BAD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 xml:space="preserve">Результат </w:t>
            </w:r>
            <w:proofErr w:type="spellStart"/>
            <w:r w:rsidRPr="001C2029">
              <w:rPr>
                <w:lang w:val="ru-RU"/>
              </w:rPr>
              <w:t>надання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адміністративної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0A222A8" w14:textId="77777777" w:rsidR="001C2029" w:rsidRPr="001C2029" w:rsidRDefault="001C2029" w:rsidP="001C2029">
            <w:r w:rsidRPr="001C2029">
              <w:t xml:space="preserve">   1. Складання актового запису про смерть, видача свідоцтва про смерть, витягу з Державного реєстру актів цивільного стану громадян (або довідки) про смерть для отримання допомоги на поховання.</w:t>
            </w:r>
          </w:p>
          <w:p w14:paraId="57185375" w14:textId="77777777" w:rsidR="001C2029" w:rsidRPr="001C2029" w:rsidRDefault="001C2029" w:rsidP="001C2029">
            <w:r w:rsidRPr="001C2029">
              <w:t xml:space="preserve">   2. Письмова відмова в проведенні державної реєстрації смерті</w:t>
            </w:r>
          </w:p>
        </w:tc>
      </w:tr>
      <w:tr w:rsidR="001C2029" w:rsidRPr="001C2029" w14:paraId="2F5F0777" w14:textId="77777777">
        <w:trPr>
          <w:trHeight w:val="149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DA23489" w14:textId="77777777" w:rsidR="001C2029" w:rsidRPr="001C2029" w:rsidRDefault="001C2029" w:rsidP="001C2029">
            <w:pPr>
              <w:rPr>
                <w:lang w:val="ru-RU"/>
              </w:rPr>
            </w:pPr>
            <w:r w:rsidRPr="001C2029">
              <w:rPr>
                <w:lang w:val="ru-RU"/>
              </w:rPr>
              <w:t>14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C643AA" w14:textId="77777777" w:rsidR="001C2029" w:rsidRPr="001C2029" w:rsidRDefault="001C2029" w:rsidP="001C2029">
            <w:pPr>
              <w:rPr>
                <w:lang w:val="ru-RU"/>
              </w:rPr>
            </w:pPr>
            <w:proofErr w:type="spellStart"/>
            <w:r w:rsidRPr="001C2029">
              <w:rPr>
                <w:lang w:val="ru-RU"/>
              </w:rPr>
              <w:t>Можливі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способи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отримання</w:t>
            </w:r>
            <w:proofErr w:type="spellEnd"/>
            <w:r w:rsidRPr="001C2029">
              <w:rPr>
                <w:lang w:val="ru-RU"/>
              </w:rPr>
              <w:t xml:space="preserve"> </w:t>
            </w:r>
            <w:proofErr w:type="spellStart"/>
            <w:r w:rsidRPr="001C2029">
              <w:rPr>
                <w:lang w:val="ru-RU"/>
              </w:rPr>
              <w:t>відповіді</w:t>
            </w:r>
            <w:proofErr w:type="spellEnd"/>
            <w:r w:rsidRPr="001C2029">
              <w:rPr>
                <w:lang w:val="ru-RU"/>
              </w:rPr>
              <w:t xml:space="preserve"> (результату)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B1E86B4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 xml:space="preserve">Результат надання адміністративної послуги отримується:  </w:t>
            </w:r>
          </w:p>
          <w:p w14:paraId="3D229F34" w14:textId="77777777" w:rsidR="001C2029" w:rsidRPr="001C2029" w:rsidRDefault="001C2029" w:rsidP="001C2029">
            <w:pPr>
              <w:rPr>
                <w:bCs/>
              </w:rPr>
            </w:pPr>
            <w:r w:rsidRPr="001C2029">
              <w:rPr>
                <w:bCs/>
              </w:rPr>
              <w:t xml:space="preserve">особисто заявником в органі державної реєстрації актів цивільного стану; </w:t>
            </w:r>
          </w:p>
          <w:p w14:paraId="7442525F" w14:textId="77777777" w:rsidR="001C2029" w:rsidRPr="001C2029" w:rsidRDefault="001C2029" w:rsidP="001C2029">
            <w:r w:rsidRPr="001C2029">
              <w:rPr>
                <w:bCs/>
              </w:rPr>
              <w:lastRenderedPageBreak/>
              <w:t>у центрі надання адміністративних послуг, через який подано документи, необхідні для проведення державної реєстрації смерті</w:t>
            </w:r>
          </w:p>
        </w:tc>
      </w:tr>
    </w:tbl>
    <w:p w14:paraId="6BAE2AEE" w14:textId="77777777" w:rsidR="001C2029" w:rsidRPr="001C2029" w:rsidRDefault="001C2029" w:rsidP="001C2029">
      <w:pPr>
        <w:rPr>
          <w:lang w:val="ru-RU"/>
        </w:rPr>
      </w:pPr>
    </w:p>
    <w:p w14:paraId="13B1F056" w14:textId="77777777" w:rsidR="001C2029" w:rsidRPr="001C2029" w:rsidRDefault="001C2029" w:rsidP="001C2029"/>
    <w:p w14:paraId="2C5DE118" w14:textId="77777777" w:rsidR="001C2029" w:rsidRPr="001C2029" w:rsidRDefault="001C2029" w:rsidP="001C2029"/>
    <w:p w14:paraId="289124FF" w14:textId="77777777" w:rsidR="001C2029" w:rsidRPr="001C2029" w:rsidRDefault="001C2029" w:rsidP="001C2029"/>
    <w:p w14:paraId="73DF621A" w14:textId="77777777" w:rsidR="00507CCC" w:rsidRDefault="00507CCC"/>
    <w:sectPr w:rsidR="00507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29"/>
    <w:rsid w:val="0008121E"/>
    <w:rsid w:val="001C2029"/>
    <w:rsid w:val="002A7879"/>
    <w:rsid w:val="00437A59"/>
    <w:rsid w:val="0050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C65B9"/>
  <w15:chartTrackingRefBased/>
  <w15:docId w15:val="{0572EBB4-3A8F-4B6F-8BB4-A2DE845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0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20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2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a-uzhgorod.gov.ua/cnap" TargetMode="External"/><Relationship Id="rId4" Type="http://schemas.openxmlformats.org/officeDocument/2006/relationships/hyperlink" Target="mailto:cnap@rada-uzhgo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4491</Words>
  <Characters>2560</Characters>
  <Application>Microsoft Office Word</Application>
  <DocSecurity>0</DocSecurity>
  <Lines>21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2026-04-14T10:46:00Z</dcterms:created>
  <dcterms:modified xsi:type="dcterms:W3CDTF">2026-04-14T10:46:00Z</dcterms:modified>
</cp:coreProperties>
</file>