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EB09" w14:textId="77777777" w:rsidR="00C976DA" w:rsidRPr="00C976DA" w:rsidRDefault="00C976DA" w:rsidP="00C976DA"/>
    <w:p w14:paraId="3A156022" w14:textId="77777777" w:rsidR="00C976DA" w:rsidRPr="00C976DA" w:rsidRDefault="00C976DA" w:rsidP="00C976DA">
      <w:pPr>
        <w:rPr>
          <w:lang w:val="ru-RU"/>
        </w:rPr>
      </w:pPr>
      <w:r w:rsidRPr="00C976DA">
        <w:rPr>
          <w:lang w:val="ru-RU"/>
        </w:rPr>
        <w:t>ЗАТВЕРДЖЕНО</w:t>
      </w:r>
    </w:p>
    <w:p w14:paraId="6115C41A" w14:textId="77777777" w:rsidR="00C976DA" w:rsidRPr="00C976DA" w:rsidRDefault="00C976DA" w:rsidP="00C976DA">
      <w:r w:rsidRPr="00C976DA">
        <w:rPr>
          <w:lang w:val="ru-RU"/>
        </w:rPr>
        <w:t xml:space="preserve">Наказ </w:t>
      </w:r>
      <w:r w:rsidRPr="00C976DA">
        <w:t>Івано-Франківського</w:t>
      </w:r>
    </w:p>
    <w:p w14:paraId="1B110BCA" w14:textId="77777777" w:rsidR="00C976DA" w:rsidRPr="00C976DA" w:rsidRDefault="00C976DA" w:rsidP="00C976DA">
      <w:r w:rsidRPr="00C976DA">
        <w:t>міжрегіонального управління</w:t>
      </w:r>
    </w:p>
    <w:p w14:paraId="77FDFEE6" w14:textId="77777777" w:rsidR="00C976DA" w:rsidRPr="00C976DA" w:rsidRDefault="00C976DA" w:rsidP="00C976DA">
      <w:r w:rsidRPr="00C976DA">
        <w:t>Міністерства юстиції України</w:t>
      </w:r>
    </w:p>
    <w:p w14:paraId="6628B86F" w14:textId="77777777" w:rsidR="00C976DA" w:rsidRPr="00C976DA" w:rsidRDefault="00C976DA" w:rsidP="00C976DA">
      <w:r w:rsidRPr="00C976DA">
        <w:t>06.04.2026 року № 111/4</w:t>
      </w:r>
    </w:p>
    <w:p w14:paraId="43387655" w14:textId="77777777" w:rsidR="00C976DA" w:rsidRPr="00C976DA" w:rsidRDefault="00C976DA" w:rsidP="00C976DA">
      <w:pPr>
        <w:rPr>
          <w:b/>
        </w:rPr>
      </w:pPr>
    </w:p>
    <w:p w14:paraId="682065F4" w14:textId="77777777" w:rsidR="00C976DA" w:rsidRPr="00C976DA" w:rsidRDefault="00C976DA" w:rsidP="00C976DA">
      <w:pPr>
        <w:rPr>
          <w:b/>
        </w:rPr>
      </w:pPr>
      <w:r w:rsidRPr="00C976DA">
        <w:rPr>
          <w:b/>
        </w:rPr>
        <w:t xml:space="preserve">ІНФОРМАЦІЙНА КАРТКА </w:t>
      </w:r>
    </w:p>
    <w:p w14:paraId="3DF441FE" w14:textId="77777777" w:rsidR="00C976DA" w:rsidRPr="00C976DA" w:rsidRDefault="00C976DA" w:rsidP="00C976DA">
      <w:pPr>
        <w:rPr>
          <w:b/>
        </w:rPr>
      </w:pPr>
      <w:r w:rsidRPr="00C976DA">
        <w:rPr>
          <w:b/>
        </w:rPr>
        <w:t xml:space="preserve">адміністративної послуги </w:t>
      </w:r>
    </w:p>
    <w:p w14:paraId="5E948CE1" w14:textId="77777777" w:rsidR="00C976DA" w:rsidRPr="00C976DA" w:rsidRDefault="00C976DA" w:rsidP="00C976DA">
      <w:pPr>
        <w:rPr>
          <w:b/>
        </w:rPr>
      </w:pPr>
      <w:r w:rsidRPr="00C976DA">
        <w:rPr>
          <w:b/>
        </w:rPr>
        <w:t>з державної реєстрації зміни власного імені</w:t>
      </w:r>
    </w:p>
    <w:p w14:paraId="03ED8B41" w14:textId="77777777" w:rsidR="00C976DA" w:rsidRPr="00C976DA" w:rsidRDefault="00C976DA" w:rsidP="00C976DA">
      <w:pPr>
        <w:rPr>
          <w:b/>
        </w:rPr>
      </w:pPr>
    </w:p>
    <w:p w14:paraId="4B03E539" w14:textId="77777777" w:rsidR="00C976DA" w:rsidRPr="00C976DA" w:rsidRDefault="00C976DA" w:rsidP="00C976DA">
      <w:pPr>
        <w:rPr>
          <w:u w:val="single"/>
        </w:rPr>
      </w:pPr>
      <w:r w:rsidRPr="00C976DA">
        <w:rPr>
          <w:u w:val="single"/>
        </w:rPr>
        <w:t>Відділ державної реєстрації актів цивільного стану у місті Ужгороді</w:t>
      </w:r>
    </w:p>
    <w:p w14:paraId="6F7DA6C7" w14:textId="77777777" w:rsidR="00C976DA" w:rsidRPr="00C976DA" w:rsidRDefault="00C976DA" w:rsidP="00C976DA">
      <w:pPr>
        <w:rPr>
          <w:u w:val="single"/>
        </w:rPr>
      </w:pPr>
      <w:r w:rsidRPr="00C976DA">
        <w:rPr>
          <w:u w:val="single"/>
        </w:rPr>
        <w:t>Івано-Франківського міжрегіонального управління Міністерства юстиції України</w:t>
      </w:r>
    </w:p>
    <w:p w14:paraId="42740FC9" w14:textId="77777777" w:rsidR="00C976DA" w:rsidRPr="00C976DA" w:rsidRDefault="00C976DA" w:rsidP="00C976DA">
      <w:pPr>
        <w:rPr>
          <w:u w:val="single"/>
        </w:rPr>
      </w:pPr>
      <w:r w:rsidRPr="00C976DA">
        <w:rPr>
          <w:u w:val="single"/>
        </w:rPr>
        <w:t>та/або</w:t>
      </w:r>
    </w:p>
    <w:p w14:paraId="798E76A5" w14:textId="77777777" w:rsidR="00C976DA" w:rsidRPr="00C976DA" w:rsidRDefault="00C976DA" w:rsidP="00C976DA">
      <w:pPr>
        <w:rPr>
          <w:u w:val="single"/>
        </w:rPr>
      </w:pPr>
      <w:r w:rsidRPr="00C976DA">
        <w:rPr>
          <w:u w:val="single"/>
        </w:rPr>
        <w:t>Центр надання адміністративних послуг департаменту забезпечення надання адміністративних послуг Ужгородської міської ради</w:t>
      </w:r>
    </w:p>
    <w:p w14:paraId="696A95F8" w14:textId="77777777" w:rsidR="00C976DA" w:rsidRPr="00C976DA" w:rsidRDefault="00C976DA" w:rsidP="00C976DA">
      <w:pPr>
        <w:rPr>
          <w:lang w:val="ru-RU"/>
        </w:rPr>
      </w:pPr>
    </w:p>
    <w:tbl>
      <w:tblPr>
        <w:tblW w:w="0" w:type="auto"/>
        <w:tblLayout w:type="fixed"/>
        <w:tblCellMar>
          <w:top w:w="60" w:type="dxa"/>
          <w:left w:w="60" w:type="dxa"/>
          <w:bottom w:w="60" w:type="dxa"/>
          <w:right w:w="60" w:type="dxa"/>
        </w:tblCellMar>
        <w:tblLook w:val="04A0" w:firstRow="1" w:lastRow="0" w:firstColumn="1" w:lastColumn="0" w:noHBand="0" w:noVBand="1"/>
      </w:tblPr>
      <w:tblGrid>
        <w:gridCol w:w="424"/>
        <w:gridCol w:w="3192"/>
        <w:gridCol w:w="6509"/>
        <w:gridCol w:w="7"/>
      </w:tblGrid>
      <w:tr w:rsidR="00C976DA" w:rsidRPr="00C976DA" w14:paraId="4B85DA39" w14:textId="77777777">
        <w:trPr>
          <w:gridAfter w:val="1"/>
          <w:wAfter w:w="7" w:type="dxa"/>
          <w:trHeight w:val="473"/>
        </w:trPr>
        <w:tc>
          <w:tcPr>
            <w:tcW w:w="10125" w:type="dxa"/>
            <w:gridSpan w:val="3"/>
            <w:tcBorders>
              <w:top w:val="double" w:sz="2" w:space="0" w:color="000000"/>
              <w:left w:val="double" w:sz="2" w:space="0" w:color="000000"/>
              <w:bottom w:val="double" w:sz="2" w:space="0" w:color="000000"/>
              <w:right w:val="double" w:sz="2" w:space="0" w:color="000000"/>
            </w:tcBorders>
            <w:hideMark/>
          </w:tcPr>
          <w:p w14:paraId="39083904" w14:textId="77777777" w:rsidR="00C976DA" w:rsidRPr="00C976DA" w:rsidRDefault="00C976DA" w:rsidP="00C976DA">
            <w:pPr>
              <w:rPr>
                <w:b/>
                <w:lang w:val="ru-RU"/>
              </w:rPr>
            </w:pPr>
            <w:proofErr w:type="spellStart"/>
            <w:r w:rsidRPr="00C976DA">
              <w:rPr>
                <w:b/>
                <w:lang w:val="ru-RU"/>
              </w:rPr>
              <w:t>Інформація</w:t>
            </w:r>
            <w:proofErr w:type="spellEnd"/>
            <w:r w:rsidRPr="00C976DA">
              <w:rPr>
                <w:b/>
                <w:lang w:val="ru-RU"/>
              </w:rPr>
              <w:t xml:space="preserve"> про </w:t>
            </w:r>
            <w:proofErr w:type="spellStart"/>
            <w:r w:rsidRPr="00C976DA">
              <w:rPr>
                <w:b/>
                <w:lang w:val="ru-RU"/>
              </w:rPr>
              <w:t>суб’єкта</w:t>
            </w:r>
            <w:proofErr w:type="spellEnd"/>
            <w:r w:rsidRPr="00C976DA">
              <w:rPr>
                <w:b/>
                <w:lang w:val="ru-RU"/>
              </w:rPr>
              <w:t xml:space="preserve"> </w:t>
            </w:r>
            <w:proofErr w:type="spellStart"/>
            <w:r w:rsidRPr="00C976DA">
              <w:rPr>
                <w:b/>
                <w:lang w:val="ru-RU"/>
              </w:rPr>
              <w:t>надання</w:t>
            </w:r>
            <w:proofErr w:type="spellEnd"/>
            <w:r w:rsidRPr="00C976DA">
              <w:rPr>
                <w:b/>
                <w:lang w:val="ru-RU"/>
              </w:rPr>
              <w:t xml:space="preserve"> </w:t>
            </w:r>
            <w:proofErr w:type="spellStart"/>
            <w:r w:rsidRPr="00C976DA">
              <w:rPr>
                <w:b/>
                <w:lang w:val="ru-RU"/>
              </w:rPr>
              <w:t>адміністративної</w:t>
            </w:r>
            <w:proofErr w:type="spellEnd"/>
            <w:r w:rsidRPr="00C976DA">
              <w:rPr>
                <w:b/>
                <w:lang w:val="ru-RU"/>
              </w:rPr>
              <w:t xml:space="preserve"> </w:t>
            </w:r>
            <w:proofErr w:type="spellStart"/>
            <w:r w:rsidRPr="00C976DA">
              <w:rPr>
                <w:b/>
                <w:lang w:val="ru-RU"/>
              </w:rPr>
              <w:t>послуги</w:t>
            </w:r>
            <w:proofErr w:type="spellEnd"/>
            <w:r w:rsidRPr="00C976DA">
              <w:rPr>
                <w:b/>
                <w:lang w:val="ru-RU"/>
              </w:rPr>
              <w:t xml:space="preserve"> </w:t>
            </w:r>
          </w:p>
          <w:p w14:paraId="0B8013D7" w14:textId="77777777" w:rsidR="00C976DA" w:rsidRPr="00C976DA" w:rsidRDefault="00C976DA" w:rsidP="00C976DA">
            <w:pPr>
              <w:rPr>
                <w:b/>
                <w:lang w:val="ru-RU"/>
              </w:rPr>
            </w:pPr>
            <w:r w:rsidRPr="00C976DA">
              <w:rPr>
                <w:b/>
                <w:lang w:val="ru-RU"/>
              </w:rPr>
              <w:t>та/</w:t>
            </w:r>
            <w:proofErr w:type="spellStart"/>
            <w:r w:rsidRPr="00C976DA">
              <w:rPr>
                <w:b/>
                <w:lang w:val="ru-RU"/>
              </w:rPr>
              <w:t>або</w:t>
            </w:r>
            <w:proofErr w:type="spellEnd"/>
            <w:r w:rsidRPr="00C976DA">
              <w:rPr>
                <w:b/>
                <w:lang w:val="ru-RU"/>
              </w:rPr>
              <w:t xml:space="preserve"> центру </w:t>
            </w:r>
            <w:proofErr w:type="spellStart"/>
            <w:r w:rsidRPr="00C976DA">
              <w:rPr>
                <w:b/>
                <w:lang w:val="ru-RU"/>
              </w:rPr>
              <w:t>надання</w:t>
            </w:r>
            <w:proofErr w:type="spellEnd"/>
            <w:r w:rsidRPr="00C976DA">
              <w:rPr>
                <w:b/>
                <w:lang w:val="ru-RU"/>
              </w:rPr>
              <w:t xml:space="preserve"> </w:t>
            </w:r>
            <w:proofErr w:type="spellStart"/>
            <w:r w:rsidRPr="00C976DA">
              <w:rPr>
                <w:b/>
                <w:lang w:val="ru-RU"/>
              </w:rPr>
              <w:t>адміністративних</w:t>
            </w:r>
            <w:proofErr w:type="spellEnd"/>
            <w:r w:rsidRPr="00C976DA">
              <w:rPr>
                <w:b/>
                <w:lang w:val="ru-RU"/>
              </w:rPr>
              <w:t xml:space="preserve"> </w:t>
            </w:r>
            <w:proofErr w:type="spellStart"/>
            <w:r w:rsidRPr="00C976DA">
              <w:rPr>
                <w:b/>
                <w:lang w:val="ru-RU"/>
              </w:rPr>
              <w:t>послуг</w:t>
            </w:r>
            <w:proofErr w:type="spellEnd"/>
          </w:p>
        </w:tc>
      </w:tr>
      <w:tr w:rsidR="00C976DA" w:rsidRPr="00C976DA" w14:paraId="4CB27BA9" w14:textId="77777777">
        <w:trPr>
          <w:trHeight w:val="545"/>
        </w:trPr>
        <w:tc>
          <w:tcPr>
            <w:tcW w:w="424" w:type="dxa"/>
            <w:vMerge w:val="restart"/>
            <w:tcBorders>
              <w:top w:val="double" w:sz="2" w:space="0" w:color="000000"/>
              <w:left w:val="double" w:sz="2" w:space="0" w:color="000000"/>
              <w:bottom w:val="nil"/>
              <w:right w:val="double" w:sz="2" w:space="0" w:color="000000"/>
            </w:tcBorders>
            <w:hideMark/>
          </w:tcPr>
          <w:p w14:paraId="6911A29B" w14:textId="77777777" w:rsidR="00C976DA" w:rsidRPr="00C976DA" w:rsidRDefault="00C976DA" w:rsidP="00C976DA">
            <w:pPr>
              <w:rPr>
                <w:lang w:val="ru-RU"/>
              </w:rPr>
            </w:pPr>
            <w:r w:rsidRPr="00C976DA">
              <w:rPr>
                <w:lang w:val="ru-RU"/>
              </w:rPr>
              <w:t>1</w:t>
            </w:r>
          </w:p>
        </w:tc>
        <w:tc>
          <w:tcPr>
            <w:tcW w:w="3192" w:type="dxa"/>
            <w:vMerge w:val="restart"/>
            <w:tcBorders>
              <w:top w:val="double" w:sz="2" w:space="0" w:color="000000"/>
              <w:left w:val="double" w:sz="2" w:space="0" w:color="000000"/>
              <w:bottom w:val="nil"/>
              <w:right w:val="double" w:sz="2" w:space="0" w:color="000000"/>
            </w:tcBorders>
            <w:hideMark/>
          </w:tcPr>
          <w:p w14:paraId="649815B5" w14:textId="77777777" w:rsidR="00C976DA" w:rsidRPr="00C976DA" w:rsidRDefault="00C976DA" w:rsidP="00C976DA">
            <w:pPr>
              <w:rPr>
                <w:lang w:val="ru-RU"/>
              </w:rPr>
            </w:pPr>
            <w:proofErr w:type="spellStart"/>
            <w:r w:rsidRPr="00C976DA">
              <w:rPr>
                <w:lang w:val="ru-RU"/>
              </w:rPr>
              <w:t>Місцезнаходження</w:t>
            </w:r>
            <w:proofErr w:type="spellEnd"/>
            <w:r w:rsidRPr="00C976DA">
              <w:rPr>
                <w:lang w:val="ru-RU"/>
              </w:rPr>
              <w:t xml:space="preserve">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985B531" w14:textId="77777777" w:rsidR="00C976DA" w:rsidRPr="00C976DA" w:rsidRDefault="00C976DA" w:rsidP="00C976DA">
            <w:pPr>
              <w:rPr>
                <w:b/>
              </w:rPr>
            </w:pPr>
            <w:r w:rsidRPr="00C976DA">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5984FCFB" w14:textId="77777777" w:rsidR="00C976DA" w:rsidRPr="00C976DA" w:rsidRDefault="00C976DA" w:rsidP="00C976DA">
            <w:r w:rsidRPr="00C976DA">
              <w:t xml:space="preserve">88000, </w:t>
            </w:r>
          </w:p>
          <w:p w14:paraId="5DE9FD67" w14:textId="77777777" w:rsidR="00C976DA" w:rsidRPr="00C976DA" w:rsidRDefault="00C976DA" w:rsidP="00C976DA">
            <w:r w:rsidRPr="00C976DA">
              <w:t>Закарпатська область,</w:t>
            </w:r>
          </w:p>
          <w:p w14:paraId="74AB388C" w14:textId="77777777" w:rsidR="00C976DA" w:rsidRPr="00C976DA" w:rsidRDefault="00C976DA" w:rsidP="00C976DA">
            <w:r w:rsidRPr="00C976DA">
              <w:t>Ужгородський р-н, м. Ужгород,</w:t>
            </w:r>
          </w:p>
          <w:p w14:paraId="67A554C8" w14:textId="77777777" w:rsidR="00C976DA" w:rsidRPr="00C976DA" w:rsidRDefault="00C976DA" w:rsidP="00C976DA">
            <w:r w:rsidRPr="00C976DA">
              <w:t>вул. Небесної Сотні, 5</w:t>
            </w:r>
          </w:p>
        </w:tc>
      </w:tr>
      <w:tr w:rsidR="00C976DA" w:rsidRPr="00C976DA" w14:paraId="5733E4A5" w14:textId="77777777">
        <w:trPr>
          <w:trHeight w:val="2202"/>
        </w:trPr>
        <w:tc>
          <w:tcPr>
            <w:tcW w:w="10125" w:type="dxa"/>
            <w:vMerge/>
            <w:tcBorders>
              <w:top w:val="double" w:sz="2" w:space="0" w:color="000000"/>
              <w:left w:val="double" w:sz="2" w:space="0" w:color="000000"/>
              <w:bottom w:val="nil"/>
              <w:right w:val="double" w:sz="2" w:space="0" w:color="000000"/>
            </w:tcBorders>
            <w:vAlign w:val="center"/>
            <w:hideMark/>
          </w:tcPr>
          <w:p w14:paraId="763ED7A9" w14:textId="77777777" w:rsidR="00C976DA" w:rsidRPr="00C976DA" w:rsidRDefault="00C976DA" w:rsidP="00C976DA">
            <w:pPr>
              <w:rPr>
                <w:lang w:val="ru-RU"/>
              </w:rPr>
            </w:pPr>
          </w:p>
        </w:tc>
        <w:tc>
          <w:tcPr>
            <w:tcW w:w="3192" w:type="dxa"/>
            <w:vMerge/>
            <w:tcBorders>
              <w:top w:val="double" w:sz="2" w:space="0" w:color="000000"/>
              <w:left w:val="double" w:sz="2" w:space="0" w:color="000000"/>
              <w:bottom w:val="nil"/>
              <w:right w:val="double" w:sz="2" w:space="0" w:color="000000"/>
            </w:tcBorders>
            <w:vAlign w:val="center"/>
            <w:hideMark/>
          </w:tcPr>
          <w:p w14:paraId="63E4635B" w14:textId="77777777" w:rsidR="00C976DA" w:rsidRPr="00C976DA" w:rsidRDefault="00C976DA" w:rsidP="00C976DA">
            <w:pPr>
              <w:rPr>
                <w:lang w:val="ru-RU"/>
              </w:rPr>
            </w:pPr>
          </w:p>
        </w:tc>
        <w:tc>
          <w:tcPr>
            <w:tcW w:w="6516" w:type="dxa"/>
            <w:gridSpan w:val="2"/>
            <w:tcBorders>
              <w:top w:val="double" w:sz="2" w:space="0" w:color="000000"/>
              <w:left w:val="double" w:sz="2" w:space="0" w:color="000000"/>
              <w:bottom w:val="nil"/>
              <w:right w:val="double" w:sz="2" w:space="0" w:color="000000"/>
            </w:tcBorders>
            <w:hideMark/>
          </w:tcPr>
          <w:p w14:paraId="4BC488BA" w14:textId="77777777" w:rsidR="00C976DA" w:rsidRPr="00C976DA" w:rsidRDefault="00C976DA" w:rsidP="00C976DA">
            <w:pPr>
              <w:rPr>
                <w:b/>
              </w:rPr>
            </w:pPr>
            <w:r w:rsidRPr="00C976DA">
              <w:rPr>
                <w:b/>
              </w:rPr>
              <w:t>Центр надання адміністративних послуг департаменту забезпечення надання адміністративних послуг Ужгородської міської ради</w:t>
            </w:r>
          </w:p>
          <w:p w14:paraId="4DBE2C46" w14:textId="77777777" w:rsidR="00C976DA" w:rsidRPr="00C976DA" w:rsidRDefault="00C976DA" w:rsidP="00C976DA">
            <w:r w:rsidRPr="00C976DA">
              <w:t xml:space="preserve">88000, </w:t>
            </w:r>
          </w:p>
          <w:p w14:paraId="13B55811" w14:textId="77777777" w:rsidR="00C976DA" w:rsidRPr="00C976DA" w:rsidRDefault="00C976DA" w:rsidP="00C976DA">
            <w:r w:rsidRPr="00C976DA">
              <w:t>Закарпатська область,</w:t>
            </w:r>
          </w:p>
          <w:p w14:paraId="2F004776" w14:textId="77777777" w:rsidR="00C976DA" w:rsidRPr="00C976DA" w:rsidRDefault="00C976DA" w:rsidP="00C976DA">
            <w:r w:rsidRPr="00C976DA">
              <w:t>Ужгородський р-н, м. Ужгород,</w:t>
            </w:r>
          </w:p>
          <w:p w14:paraId="38C2580E" w14:textId="77777777" w:rsidR="00C976DA" w:rsidRPr="00C976DA" w:rsidRDefault="00C976DA" w:rsidP="00C976DA">
            <w:proofErr w:type="spellStart"/>
            <w:r w:rsidRPr="00C976DA">
              <w:t>пл</w:t>
            </w:r>
            <w:proofErr w:type="spellEnd"/>
            <w:r w:rsidRPr="00C976DA">
              <w:t xml:space="preserve">. Поштова, 3, </w:t>
            </w:r>
          </w:p>
          <w:p w14:paraId="12B8D0EE" w14:textId="77777777" w:rsidR="00C976DA" w:rsidRPr="00C976DA" w:rsidRDefault="00C976DA" w:rsidP="00C976DA">
            <w:r w:rsidRPr="00C976DA">
              <w:t>перший поверх</w:t>
            </w:r>
          </w:p>
        </w:tc>
      </w:tr>
      <w:tr w:rsidR="00C976DA" w:rsidRPr="00C976DA" w14:paraId="7BAA87BD" w14:textId="77777777">
        <w:trPr>
          <w:trHeight w:val="785"/>
        </w:trPr>
        <w:tc>
          <w:tcPr>
            <w:tcW w:w="424" w:type="dxa"/>
            <w:vMerge w:val="restart"/>
            <w:tcBorders>
              <w:top w:val="double" w:sz="2" w:space="0" w:color="000000"/>
              <w:left w:val="double" w:sz="2" w:space="0" w:color="000000"/>
              <w:bottom w:val="nil"/>
              <w:right w:val="double" w:sz="2" w:space="0" w:color="000000"/>
            </w:tcBorders>
            <w:hideMark/>
          </w:tcPr>
          <w:p w14:paraId="7CD771E4" w14:textId="77777777" w:rsidR="00C976DA" w:rsidRPr="00C976DA" w:rsidRDefault="00C976DA" w:rsidP="00C976DA">
            <w:pPr>
              <w:rPr>
                <w:lang w:val="ru-RU"/>
              </w:rPr>
            </w:pPr>
            <w:r w:rsidRPr="00C976DA">
              <w:lastRenderedPageBreak/>
              <w:t xml:space="preserve"> </w:t>
            </w:r>
            <w:r w:rsidRPr="00C976DA">
              <w:rPr>
                <w:lang w:val="ru-RU"/>
              </w:rPr>
              <w:t>2</w:t>
            </w:r>
          </w:p>
        </w:tc>
        <w:tc>
          <w:tcPr>
            <w:tcW w:w="3192" w:type="dxa"/>
            <w:vMerge w:val="restart"/>
            <w:tcBorders>
              <w:top w:val="double" w:sz="2" w:space="0" w:color="000000"/>
              <w:left w:val="double" w:sz="2" w:space="0" w:color="000000"/>
              <w:bottom w:val="nil"/>
              <w:right w:val="double" w:sz="2" w:space="0" w:color="000000"/>
            </w:tcBorders>
            <w:hideMark/>
          </w:tcPr>
          <w:p w14:paraId="703943DE" w14:textId="77777777" w:rsidR="00C976DA" w:rsidRPr="00C976DA" w:rsidRDefault="00C976DA" w:rsidP="00C976DA">
            <w:pPr>
              <w:rPr>
                <w:lang w:val="ru-RU"/>
              </w:rPr>
            </w:pPr>
            <w:proofErr w:type="spellStart"/>
            <w:r w:rsidRPr="00C976DA">
              <w:rPr>
                <w:lang w:val="ru-RU"/>
              </w:rPr>
              <w:t>Інформація</w:t>
            </w:r>
            <w:proofErr w:type="spellEnd"/>
            <w:r w:rsidRPr="00C976DA">
              <w:rPr>
                <w:lang w:val="ru-RU"/>
              </w:rPr>
              <w:t xml:space="preserve"> </w:t>
            </w:r>
            <w:proofErr w:type="spellStart"/>
            <w:r w:rsidRPr="00C976DA">
              <w:rPr>
                <w:lang w:val="ru-RU"/>
              </w:rPr>
              <w:t>щодо</w:t>
            </w:r>
            <w:proofErr w:type="spellEnd"/>
            <w:r w:rsidRPr="00C976DA">
              <w:rPr>
                <w:lang w:val="ru-RU"/>
              </w:rPr>
              <w:t xml:space="preserve"> режиму </w:t>
            </w:r>
          </w:p>
          <w:p w14:paraId="5FED8838" w14:textId="77777777" w:rsidR="00C976DA" w:rsidRPr="00C976DA" w:rsidRDefault="00C976DA" w:rsidP="00C976DA">
            <w:pPr>
              <w:rPr>
                <w:lang w:val="ru-RU"/>
              </w:rPr>
            </w:pPr>
            <w:proofErr w:type="spellStart"/>
            <w:r w:rsidRPr="00C976DA">
              <w:rPr>
                <w:lang w:val="ru-RU"/>
              </w:rPr>
              <w:t>роботи</w:t>
            </w:r>
            <w:proofErr w:type="spellEnd"/>
            <w:r w:rsidRPr="00C976DA">
              <w:rPr>
                <w:lang w:val="ru-RU"/>
              </w:rPr>
              <w:t xml:space="preserve">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68FADD4" w14:textId="77777777" w:rsidR="00C976DA" w:rsidRPr="00C976DA" w:rsidRDefault="00C976DA" w:rsidP="00C976DA">
            <w:pPr>
              <w:rPr>
                <w:b/>
              </w:rPr>
            </w:pPr>
            <w:r w:rsidRPr="00C976DA">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410C5D8E" w14:textId="77777777" w:rsidR="00C976DA" w:rsidRPr="00C976DA" w:rsidRDefault="00C976DA" w:rsidP="00C976DA">
            <w:r w:rsidRPr="00C976DA">
              <w:t>Понеділок: 9:00 – 16:45 (державна реєстрація смерті);</w:t>
            </w:r>
          </w:p>
          <w:p w14:paraId="126DEBA0" w14:textId="77777777" w:rsidR="00C976DA" w:rsidRPr="00C976DA" w:rsidRDefault="00C976DA" w:rsidP="00C976DA">
            <w:r w:rsidRPr="00C976DA">
              <w:t>Вівторок: 9:00 – 18:00;</w:t>
            </w:r>
          </w:p>
          <w:p w14:paraId="1DF52734" w14:textId="77777777" w:rsidR="00C976DA" w:rsidRPr="00C976DA" w:rsidRDefault="00C976DA" w:rsidP="00C976DA">
            <w:r w:rsidRPr="00C976DA">
              <w:t>Середа: 9:00 – 18:00;</w:t>
            </w:r>
          </w:p>
          <w:p w14:paraId="60EDB3B4" w14:textId="77777777" w:rsidR="00C976DA" w:rsidRPr="00C976DA" w:rsidRDefault="00C976DA" w:rsidP="00C976DA">
            <w:r w:rsidRPr="00C976DA">
              <w:t>Четвер: 9:00 – 18:00;</w:t>
            </w:r>
          </w:p>
          <w:p w14:paraId="1A13FAFA" w14:textId="77777777" w:rsidR="00C976DA" w:rsidRPr="00C976DA" w:rsidRDefault="00C976DA" w:rsidP="00C976DA">
            <w:r w:rsidRPr="00C976DA">
              <w:t>П’ятниця: 9:00 – 18:00;</w:t>
            </w:r>
          </w:p>
          <w:p w14:paraId="0B900298" w14:textId="77777777" w:rsidR="00C976DA" w:rsidRPr="00C976DA" w:rsidRDefault="00C976DA" w:rsidP="00C976DA">
            <w:r w:rsidRPr="00C976DA">
              <w:t>Субота: 9:00 – 16:45;</w:t>
            </w:r>
          </w:p>
          <w:p w14:paraId="2EC0366B" w14:textId="77777777" w:rsidR="00C976DA" w:rsidRPr="00C976DA" w:rsidRDefault="00C976DA" w:rsidP="00C976DA">
            <w:r w:rsidRPr="00C976DA">
              <w:t>Обідня перерва: 13:00 – 13:45;</w:t>
            </w:r>
          </w:p>
          <w:p w14:paraId="1EF47F5D" w14:textId="77777777" w:rsidR="00C976DA" w:rsidRPr="00C976DA" w:rsidRDefault="00C976DA" w:rsidP="00C976DA">
            <w:r w:rsidRPr="00C976DA">
              <w:t xml:space="preserve">Вихідні дні: неділя, понеділок </w:t>
            </w:r>
          </w:p>
          <w:p w14:paraId="24C6DA1E" w14:textId="77777777" w:rsidR="00C976DA" w:rsidRPr="00C976DA" w:rsidRDefault="00C976DA" w:rsidP="00C976DA">
            <w:r w:rsidRPr="00C976DA">
              <w:t>*Перший четвер місяця  – санітарний день</w:t>
            </w:r>
          </w:p>
        </w:tc>
      </w:tr>
      <w:tr w:rsidR="00C976DA" w:rsidRPr="00C976DA" w14:paraId="70249A93" w14:textId="77777777">
        <w:trPr>
          <w:trHeight w:val="2911"/>
        </w:trPr>
        <w:tc>
          <w:tcPr>
            <w:tcW w:w="10125" w:type="dxa"/>
            <w:vMerge/>
            <w:tcBorders>
              <w:top w:val="double" w:sz="2" w:space="0" w:color="000000"/>
              <w:left w:val="double" w:sz="2" w:space="0" w:color="000000"/>
              <w:bottom w:val="nil"/>
              <w:right w:val="double" w:sz="2" w:space="0" w:color="000000"/>
            </w:tcBorders>
            <w:vAlign w:val="center"/>
            <w:hideMark/>
          </w:tcPr>
          <w:p w14:paraId="58264B81" w14:textId="77777777" w:rsidR="00C976DA" w:rsidRPr="00C976DA" w:rsidRDefault="00C976DA" w:rsidP="00C976DA">
            <w:pPr>
              <w:rPr>
                <w:lang w:val="ru-RU"/>
              </w:rPr>
            </w:pPr>
          </w:p>
        </w:tc>
        <w:tc>
          <w:tcPr>
            <w:tcW w:w="3192" w:type="dxa"/>
            <w:vMerge/>
            <w:tcBorders>
              <w:top w:val="double" w:sz="2" w:space="0" w:color="000000"/>
              <w:left w:val="double" w:sz="2" w:space="0" w:color="000000"/>
              <w:bottom w:val="nil"/>
              <w:right w:val="double" w:sz="2" w:space="0" w:color="000000"/>
            </w:tcBorders>
            <w:vAlign w:val="center"/>
            <w:hideMark/>
          </w:tcPr>
          <w:p w14:paraId="502B78CB" w14:textId="77777777" w:rsidR="00C976DA" w:rsidRPr="00C976DA" w:rsidRDefault="00C976DA" w:rsidP="00C976DA">
            <w:pPr>
              <w:rPr>
                <w:lang w:val="ru-RU"/>
              </w:rPr>
            </w:pPr>
          </w:p>
        </w:tc>
        <w:tc>
          <w:tcPr>
            <w:tcW w:w="6516" w:type="dxa"/>
            <w:gridSpan w:val="2"/>
            <w:tcBorders>
              <w:top w:val="double" w:sz="2" w:space="0" w:color="000000"/>
              <w:left w:val="double" w:sz="2" w:space="0" w:color="000000"/>
              <w:bottom w:val="nil"/>
              <w:right w:val="double" w:sz="2" w:space="0" w:color="000000"/>
            </w:tcBorders>
            <w:hideMark/>
          </w:tcPr>
          <w:p w14:paraId="2EC5D0EC" w14:textId="77777777" w:rsidR="00C976DA" w:rsidRPr="00C976DA" w:rsidRDefault="00C976DA" w:rsidP="00C976DA">
            <w:pPr>
              <w:rPr>
                <w:b/>
              </w:rPr>
            </w:pPr>
            <w:r w:rsidRPr="00C976DA">
              <w:rPr>
                <w:b/>
              </w:rPr>
              <w:t>Центр надання адміністративних послуг департаменту забезпечення надання адміністративних послуг Ужгородської міської ради</w:t>
            </w:r>
          </w:p>
          <w:p w14:paraId="75ECCB04" w14:textId="77777777" w:rsidR="00C976DA" w:rsidRPr="00C976DA" w:rsidRDefault="00C976DA" w:rsidP="00C976DA">
            <w:proofErr w:type="spellStart"/>
            <w:r w:rsidRPr="00C976DA">
              <w:rPr>
                <w:lang w:val="ru-RU"/>
              </w:rPr>
              <w:t>Понеділок</w:t>
            </w:r>
            <w:proofErr w:type="spellEnd"/>
            <w:r w:rsidRPr="00C976DA">
              <w:rPr>
                <w:lang w:val="ru-RU"/>
              </w:rPr>
              <w:t>:</w:t>
            </w:r>
            <w:r w:rsidRPr="00C976DA">
              <w:t xml:space="preserve"> </w:t>
            </w:r>
            <w:r w:rsidRPr="00C976DA">
              <w:rPr>
                <w:lang w:val="ru-RU"/>
              </w:rPr>
              <w:t xml:space="preserve">8:00 – 17:00; </w:t>
            </w:r>
          </w:p>
          <w:p w14:paraId="18355E21" w14:textId="77777777" w:rsidR="00C976DA" w:rsidRPr="00C976DA" w:rsidRDefault="00C976DA" w:rsidP="00C976DA">
            <w:proofErr w:type="spellStart"/>
            <w:r w:rsidRPr="00C976DA">
              <w:rPr>
                <w:lang w:val="ru-RU"/>
              </w:rPr>
              <w:t>Вівторок</w:t>
            </w:r>
            <w:proofErr w:type="spellEnd"/>
            <w:r w:rsidRPr="00C976DA">
              <w:rPr>
                <w:lang w:val="ru-RU"/>
              </w:rPr>
              <w:t>: 8:00 – 17:00;</w:t>
            </w:r>
          </w:p>
          <w:p w14:paraId="5268CD43" w14:textId="77777777" w:rsidR="00C976DA" w:rsidRPr="00C976DA" w:rsidRDefault="00C976DA" w:rsidP="00C976DA">
            <w:r w:rsidRPr="00C976DA">
              <w:rPr>
                <w:lang w:val="ru-RU"/>
              </w:rPr>
              <w:t>Середа:</w:t>
            </w:r>
            <w:r w:rsidRPr="00C976DA">
              <w:t xml:space="preserve"> 8</w:t>
            </w:r>
            <w:r w:rsidRPr="00C976DA">
              <w:rPr>
                <w:lang w:val="ru-RU"/>
              </w:rPr>
              <w:t>:00 – 20:00;</w:t>
            </w:r>
          </w:p>
          <w:p w14:paraId="199762CD" w14:textId="77777777" w:rsidR="00C976DA" w:rsidRPr="00C976DA" w:rsidRDefault="00C976DA" w:rsidP="00C976DA">
            <w:proofErr w:type="spellStart"/>
            <w:r w:rsidRPr="00C976DA">
              <w:rPr>
                <w:lang w:val="ru-RU"/>
              </w:rPr>
              <w:t>Четвер</w:t>
            </w:r>
            <w:proofErr w:type="spellEnd"/>
            <w:r w:rsidRPr="00C976DA">
              <w:rPr>
                <w:lang w:val="ru-RU"/>
              </w:rPr>
              <w:t>:</w:t>
            </w:r>
            <w:r w:rsidRPr="00C976DA">
              <w:t xml:space="preserve"> </w:t>
            </w:r>
            <w:r w:rsidRPr="00C976DA">
              <w:rPr>
                <w:lang w:val="ru-RU"/>
              </w:rPr>
              <w:t xml:space="preserve">8:00 – 17:00;  </w:t>
            </w:r>
          </w:p>
          <w:p w14:paraId="5FB615AF" w14:textId="77777777" w:rsidR="00C976DA" w:rsidRPr="00C976DA" w:rsidRDefault="00C976DA" w:rsidP="00C976DA">
            <w:proofErr w:type="spellStart"/>
            <w:r w:rsidRPr="00C976DA">
              <w:rPr>
                <w:lang w:val="ru-RU"/>
              </w:rPr>
              <w:t>П’ятниця</w:t>
            </w:r>
            <w:proofErr w:type="spellEnd"/>
            <w:r w:rsidRPr="00C976DA">
              <w:rPr>
                <w:lang w:val="ru-RU"/>
              </w:rPr>
              <w:t>:</w:t>
            </w:r>
            <w:r w:rsidRPr="00C976DA">
              <w:t xml:space="preserve"> </w:t>
            </w:r>
            <w:r w:rsidRPr="00C976DA">
              <w:rPr>
                <w:lang w:val="ru-RU"/>
              </w:rPr>
              <w:t>8:00 – 1</w:t>
            </w:r>
            <w:r w:rsidRPr="00C976DA">
              <w:t>4</w:t>
            </w:r>
            <w:r w:rsidRPr="00C976DA">
              <w:rPr>
                <w:lang w:val="ru-RU"/>
              </w:rPr>
              <w:t xml:space="preserve">:00; </w:t>
            </w:r>
          </w:p>
          <w:p w14:paraId="676AB1CA" w14:textId="77777777" w:rsidR="00C976DA" w:rsidRPr="00C976DA" w:rsidRDefault="00C976DA" w:rsidP="00C976DA">
            <w:proofErr w:type="spellStart"/>
            <w:r w:rsidRPr="00C976DA">
              <w:rPr>
                <w:lang w:val="ru-RU"/>
              </w:rPr>
              <w:t>Субота</w:t>
            </w:r>
            <w:proofErr w:type="spellEnd"/>
            <w:r w:rsidRPr="00C976DA">
              <w:rPr>
                <w:lang w:val="ru-RU"/>
              </w:rPr>
              <w:t>:</w:t>
            </w:r>
            <w:r w:rsidRPr="00C976DA">
              <w:t xml:space="preserve"> </w:t>
            </w:r>
            <w:r w:rsidRPr="00C976DA">
              <w:rPr>
                <w:lang w:val="ru-RU"/>
              </w:rPr>
              <w:t>8:00 – 1</w:t>
            </w:r>
            <w:r w:rsidRPr="00C976DA">
              <w:t>4</w:t>
            </w:r>
            <w:r w:rsidRPr="00C976DA">
              <w:rPr>
                <w:lang w:val="ru-RU"/>
              </w:rPr>
              <w:t xml:space="preserve">:00;  </w:t>
            </w:r>
          </w:p>
          <w:p w14:paraId="03337CB6" w14:textId="77777777" w:rsidR="00C976DA" w:rsidRPr="00C976DA" w:rsidRDefault="00C976DA" w:rsidP="00C976DA">
            <w:r w:rsidRPr="00C976DA">
              <w:rPr>
                <w:lang w:val="ru-RU"/>
              </w:rPr>
              <w:t xml:space="preserve">Без </w:t>
            </w:r>
            <w:proofErr w:type="spellStart"/>
            <w:r w:rsidRPr="00C976DA">
              <w:rPr>
                <w:lang w:val="ru-RU"/>
              </w:rPr>
              <w:t>обідньої</w:t>
            </w:r>
            <w:proofErr w:type="spellEnd"/>
            <w:r w:rsidRPr="00C976DA">
              <w:rPr>
                <w:lang w:val="ru-RU"/>
              </w:rPr>
              <w:t xml:space="preserve"> перерви;   </w:t>
            </w:r>
          </w:p>
          <w:p w14:paraId="6943FBED" w14:textId="77777777" w:rsidR="00C976DA" w:rsidRPr="00C976DA" w:rsidRDefault="00C976DA" w:rsidP="00C976DA">
            <w:pPr>
              <w:rPr>
                <w:b/>
              </w:rPr>
            </w:pPr>
            <w:proofErr w:type="spellStart"/>
            <w:r w:rsidRPr="00C976DA">
              <w:rPr>
                <w:lang w:val="ru-RU"/>
              </w:rPr>
              <w:t>Вихідний</w:t>
            </w:r>
            <w:proofErr w:type="spellEnd"/>
            <w:r w:rsidRPr="00C976DA">
              <w:rPr>
                <w:lang w:val="ru-RU"/>
              </w:rPr>
              <w:t xml:space="preserve"> день: </w:t>
            </w:r>
            <w:proofErr w:type="spellStart"/>
            <w:r w:rsidRPr="00C976DA">
              <w:rPr>
                <w:lang w:val="ru-RU"/>
              </w:rPr>
              <w:t>неділя</w:t>
            </w:r>
            <w:proofErr w:type="spellEnd"/>
          </w:p>
        </w:tc>
      </w:tr>
      <w:tr w:rsidR="00C976DA" w:rsidRPr="00C976DA" w14:paraId="7BDB6F6B" w14:textId="77777777">
        <w:trPr>
          <w:trHeight w:val="655"/>
        </w:trPr>
        <w:tc>
          <w:tcPr>
            <w:tcW w:w="424" w:type="dxa"/>
            <w:vMerge w:val="restart"/>
            <w:tcBorders>
              <w:top w:val="double" w:sz="2" w:space="0" w:color="000000"/>
              <w:left w:val="double" w:sz="2" w:space="0" w:color="000000"/>
              <w:bottom w:val="nil"/>
              <w:right w:val="double" w:sz="2" w:space="0" w:color="000000"/>
            </w:tcBorders>
            <w:hideMark/>
          </w:tcPr>
          <w:p w14:paraId="474AE453" w14:textId="77777777" w:rsidR="00C976DA" w:rsidRPr="00C976DA" w:rsidRDefault="00C976DA" w:rsidP="00C976DA">
            <w:pPr>
              <w:rPr>
                <w:lang w:val="ru-RU"/>
              </w:rPr>
            </w:pPr>
            <w:r w:rsidRPr="00C976DA">
              <w:rPr>
                <w:lang w:val="ru-RU"/>
              </w:rPr>
              <w:t>3</w:t>
            </w:r>
          </w:p>
        </w:tc>
        <w:tc>
          <w:tcPr>
            <w:tcW w:w="3192" w:type="dxa"/>
            <w:vMerge w:val="restart"/>
            <w:tcBorders>
              <w:top w:val="double" w:sz="2" w:space="0" w:color="000000"/>
              <w:left w:val="double" w:sz="2" w:space="0" w:color="000000"/>
              <w:bottom w:val="nil"/>
              <w:right w:val="double" w:sz="2" w:space="0" w:color="000000"/>
            </w:tcBorders>
            <w:hideMark/>
          </w:tcPr>
          <w:p w14:paraId="1F2625C9" w14:textId="77777777" w:rsidR="00C976DA" w:rsidRPr="00C976DA" w:rsidRDefault="00C976DA" w:rsidP="00C976DA">
            <w:pPr>
              <w:rPr>
                <w:lang w:val="ru-RU"/>
              </w:rPr>
            </w:pPr>
            <w:r w:rsidRPr="00C976DA">
              <w:rPr>
                <w:lang w:val="ru-RU"/>
              </w:rPr>
              <w:t xml:space="preserve">Телефон, адреса </w:t>
            </w:r>
            <w:proofErr w:type="spellStart"/>
            <w:r w:rsidRPr="00C976DA">
              <w:rPr>
                <w:lang w:val="ru-RU"/>
              </w:rPr>
              <w:t>електронної</w:t>
            </w:r>
            <w:proofErr w:type="spellEnd"/>
            <w:r w:rsidRPr="00C976DA">
              <w:rPr>
                <w:lang w:val="ru-RU"/>
              </w:rPr>
              <w:t xml:space="preserve"> </w:t>
            </w:r>
            <w:proofErr w:type="spellStart"/>
            <w:r w:rsidRPr="00C976DA">
              <w:rPr>
                <w:lang w:val="ru-RU"/>
              </w:rPr>
              <w:t>пошти</w:t>
            </w:r>
            <w:proofErr w:type="spellEnd"/>
            <w:r w:rsidRPr="00C976DA">
              <w:rPr>
                <w:lang w:val="ru-RU"/>
              </w:rPr>
              <w:t xml:space="preserve"> та вебсайт </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15845D80" w14:textId="77777777" w:rsidR="00C976DA" w:rsidRPr="00C976DA" w:rsidRDefault="00C976DA" w:rsidP="00C976DA">
            <w:pPr>
              <w:rPr>
                <w:b/>
              </w:rPr>
            </w:pPr>
            <w:r w:rsidRPr="00C976DA">
              <w:rPr>
                <w:b/>
              </w:rPr>
              <w:t xml:space="preserve">Відділ державної реєстрації актів цивільного стану у місті Ужгороді Івано-Франківського міжрегіонального управління Міністерства юстиції України </w:t>
            </w:r>
          </w:p>
          <w:p w14:paraId="1203A3F0" w14:textId="77777777" w:rsidR="00C976DA" w:rsidRPr="00C976DA" w:rsidRDefault="00C976DA" w:rsidP="00C976DA">
            <w:r w:rsidRPr="00C976DA">
              <w:rPr>
                <w:lang w:val="ru-RU"/>
              </w:rPr>
              <w:t>Телефон/факс: (0312) 61-43-03, (0312) 61-44-39;</w:t>
            </w:r>
          </w:p>
          <w:p w14:paraId="30B4D6A6" w14:textId="77777777" w:rsidR="00C976DA" w:rsidRPr="00C976DA" w:rsidRDefault="00C976DA" w:rsidP="00C976DA">
            <w:r w:rsidRPr="00C976DA">
              <w:rPr>
                <w:lang w:val="en-GB"/>
              </w:rPr>
              <w:t>e</w:t>
            </w:r>
            <w:r w:rsidRPr="00C976DA">
              <w:rPr>
                <w:lang w:val="ru-RU"/>
              </w:rPr>
              <w:t>-</w:t>
            </w:r>
            <w:r w:rsidRPr="00C976DA">
              <w:rPr>
                <w:lang w:val="en-GB"/>
              </w:rPr>
              <w:t>mail</w:t>
            </w:r>
            <w:r w:rsidRPr="00C976DA">
              <w:rPr>
                <w:lang w:val="ru-RU"/>
              </w:rPr>
              <w:t xml:space="preserve">: </w:t>
            </w:r>
            <w:proofErr w:type="spellStart"/>
            <w:r w:rsidRPr="00C976DA">
              <w:rPr>
                <w:lang w:val="en-US"/>
              </w:rPr>
              <w:t>uzhgorod</w:t>
            </w:r>
            <w:proofErr w:type="spellEnd"/>
            <w:r w:rsidRPr="00C976DA">
              <w:rPr>
                <w:lang w:val="ru-RU"/>
              </w:rPr>
              <w:t>.</w:t>
            </w:r>
            <w:proofErr w:type="spellStart"/>
            <w:r w:rsidRPr="00C976DA">
              <w:rPr>
                <w:lang w:val="en-US"/>
              </w:rPr>
              <w:t>vdracs</w:t>
            </w:r>
            <w:proofErr w:type="spellEnd"/>
            <w:r w:rsidRPr="00C976DA">
              <w:rPr>
                <w:lang w:val="ru-RU"/>
              </w:rPr>
              <w:t>.</w:t>
            </w:r>
            <w:proofErr w:type="spellStart"/>
            <w:r w:rsidRPr="00C976DA">
              <w:rPr>
                <w:lang w:val="en-US"/>
              </w:rPr>
              <w:t>zk</w:t>
            </w:r>
            <w:proofErr w:type="spellEnd"/>
            <w:r w:rsidRPr="00C976DA">
              <w:rPr>
                <w:lang w:val="ru-RU"/>
              </w:rPr>
              <w:t>@</w:t>
            </w:r>
            <w:proofErr w:type="spellStart"/>
            <w:r w:rsidRPr="00C976DA">
              <w:rPr>
                <w:lang w:val="en-US"/>
              </w:rPr>
              <w:t>ifminjust</w:t>
            </w:r>
            <w:proofErr w:type="spellEnd"/>
            <w:r w:rsidRPr="00C976DA">
              <w:rPr>
                <w:lang w:val="ru-RU"/>
              </w:rPr>
              <w:t>.</w:t>
            </w:r>
            <w:r w:rsidRPr="00C976DA">
              <w:rPr>
                <w:lang w:val="en-US"/>
              </w:rPr>
              <w:t>gov</w:t>
            </w:r>
            <w:r w:rsidRPr="00C976DA">
              <w:rPr>
                <w:lang w:val="ru-RU"/>
              </w:rPr>
              <w:t>.</w:t>
            </w:r>
            <w:proofErr w:type="spellStart"/>
            <w:r w:rsidRPr="00C976DA">
              <w:rPr>
                <w:lang w:val="en-US"/>
              </w:rPr>
              <w:t>ua</w:t>
            </w:r>
            <w:proofErr w:type="spellEnd"/>
            <w:r w:rsidRPr="00C976DA">
              <w:t>;</w:t>
            </w:r>
            <w:r w:rsidRPr="00C976DA">
              <w:rPr>
                <w:lang w:val="ru-RU"/>
              </w:rPr>
              <w:t xml:space="preserve">  </w:t>
            </w:r>
          </w:p>
          <w:p w14:paraId="249B7B71" w14:textId="77777777" w:rsidR="00C976DA" w:rsidRPr="00C976DA" w:rsidRDefault="00C976DA" w:rsidP="00C976DA">
            <w:proofErr w:type="gramStart"/>
            <w:r w:rsidRPr="00C976DA">
              <w:rPr>
                <w:lang w:val="ru-RU"/>
              </w:rPr>
              <w:t xml:space="preserve">вебсайт:  </w:t>
            </w:r>
            <w:r w:rsidRPr="00C976DA">
              <w:rPr>
                <w:lang w:val="en-GB"/>
              </w:rPr>
              <w:t>https</w:t>
            </w:r>
            <w:r w:rsidRPr="00C976DA">
              <w:rPr>
                <w:lang w:val="ru-RU"/>
              </w:rPr>
              <w:t>://</w:t>
            </w:r>
            <w:proofErr w:type="spellStart"/>
            <w:r w:rsidRPr="00C976DA">
              <w:rPr>
                <w:lang w:val="en-GB"/>
              </w:rPr>
              <w:t>pzmrujust</w:t>
            </w:r>
            <w:proofErr w:type="spellEnd"/>
            <w:r w:rsidRPr="00C976DA">
              <w:rPr>
                <w:lang w:val="ru-RU"/>
              </w:rPr>
              <w:t>.</w:t>
            </w:r>
            <w:r w:rsidRPr="00C976DA">
              <w:rPr>
                <w:lang w:val="en-GB"/>
              </w:rPr>
              <w:t>gov</w:t>
            </w:r>
            <w:r w:rsidRPr="00C976DA">
              <w:rPr>
                <w:lang w:val="ru-RU"/>
              </w:rPr>
              <w:t>.</w:t>
            </w:r>
            <w:proofErr w:type="spellStart"/>
            <w:r w:rsidRPr="00C976DA">
              <w:rPr>
                <w:lang w:val="en-GB"/>
              </w:rPr>
              <w:t>ua</w:t>
            </w:r>
            <w:proofErr w:type="spellEnd"/>
            <w:r w:rsidRPr="00C976DA">
              <w:rPr>
                <w:lang w:val="ru-RU"/>
              </w:rPr>
              <w:t>/</w:t>
            </w:r>
            <w:proofErr w:type="gramEnd"/>
            <w:r w:rsidRPr="00C976DA">
              <w:rPr>
                <w:lang w:val="ru-RU"/>
              </w:rPr>
              <w:t xml:space="preserve">                                                                                                                                                                                                </w:t>
            </w:r>
          </w:p>
        </w:tc>
      </w:tr>
      <w:tr w:rsidR="00C976DA" w:rsidRPr="00C976DA" w14:paraId="596B4DB4" w14:textId="77777777">
        <w:trPr>
          <w:trHeight w:val="1655"/>
        </w:trPr>
        <w:tc>
          <w:tcPr>
            <w:tcW w:w="10125" w:type="dxa"/>
            <w:vMerge/>
            <w:tcBorders>
              <w:top w:val="double" w:sz="2" w:space="0" w:color="000000"/>
              <w:left w:val="double" w:sz="2" w:space="0" w:color="000000"/>
              <w:bottom w:val="nil"/>
              <w:right w:val="double" w:sz="2" w:space="0" w:color="000000"/>
            </w:tcBorders>
            <w:vAlign w:val="center"/>
            <w:hideMark/>
          </w:tcPr>
          <w:p w14:paraId="2C4E661E" w14:textId="77777777" w:rsidR="00C976DA" w:rsidRPr="00C976DA" w:rsidRDefault="00C976DA" w:rsidP="00C976DA">
            <w:pPr>
              <w:rPr>
                <w:lang w:val="ru-RU"/>
              </w:rPr>
            </w:pPr>
          </w:p>
        </w:tc>
        <w:tc>
          <w:tcPr>
            <w:tcW w:w="3192" w:type="dxa"/>
            <w:vMerge/>
            <w:tcBorders>
              <w:top w:val="double" w:sz="2" w:space="0" w:color="000000"/>
              <w:left w:val="double" w:sz="2" w:space="0" w:color="000000"/>
              <w:bottom w:val="nil"/>
              <w:right w:val="double" w:sz="2" w:space="0" w:color="000000"/>
            </w:tcBorders>
            <w:vAlign w:val="center"/>
            <w:hideMark/>
          </w:tcPr>
          <w:p w14:paraId="56B04552" w14:textId="77777777" w:rsidR="00C976DA" w:rsidRPr="00C976DA" w:rsidRDefault="00C976DA" w:rsidP="00C976DA">
            <w:pPr>
              <w:rPr>
                <w:lang w:val="ru-RU"/>
              </w:rPr>
            </w:pPr>
          </w:p>
        </w:tc>
        <w:tc>
          <w:tcPr>
            <w:tcW w:w="6516" w:type="dxa"/>
            <w:gridSpan w:val="2"/>
            <w:tcBorders>
              <w:top w:val="double" w:sz="2" w:space="0" w:color="000000"/>
              <w:left w:val="double" w:sz="2" w:space="0" w:color="000000"/>
              <w:bottom w:val="nil"/>
              <w:right w:val="double" w:sz="2" w:space="0" w:color="000000"/>
            </w:tcBorders>
            <w:hideMark/>
          </w:tcPr>
          <w:p w14:paraId="43602C03" w14:textId="77777777" w:rsidR="00C976DA" w:rsidRPr="00C976DA" w:rsidRDefault="00C976DA" w:rsidP="00C976DA">
            <w:pPr>
              <w:rPr>
                <w:b/>
              </w:rPr>
            </w:pPr>
            <w:r w:rsidRPr="00C976DA">
              <w:rPr>
                <w:b/>
              </w:rPr>
              <w:t>Центр надання адміністративних послуг департаменту забезпечення надання адміністративних послуг Ужгородської міської ради</w:t>
            </w:r>
          </w:p>
          <w:p w14:paraId="5B854508" w14:textId="77777777" w:rsidR="00C976DA" w:rsidRPr="00C976DA" w:rsidRDefault="00C976DA" w:rsidP="00C976DA">
            <w:r w:rsidRPr="00C976DA">
              <w:rPr>
                <w:lang w:val="ru-RU"/>
              </w:rPr>
              <w:t>Телефон/факс: (0312) 42-80-28;</w:t>
            </w:r>
          </w:p>
          <w:p w14:paraId="22B62ADC" w14:textId="77777777" w:rsidR="00C976DA" w:rsidRPr="00C976DA" w:rsidRDefault="00C976DA" w:rsidP="00C976DA">
            <w:pPr>
              <w:rPr>
                <w:bCs/>
                <w:iCs/>
                <w:lang w:val="ru-RU"/>
              </w:rPr>
            </w:pPr>
            <w:r w:rsidRPr="00C976DA">
              <w:rPr>
                <w:lang w:val="en-GB"/>
              </w:rPr>
              <w:t>e</w:t>
            </w:r>
            <w:r w:rsidRPr="00C976DA">
              <w:rPr>
                <w:lang w:val="ru-RU"/>
              </w:rPr>
              <w:t>-</w:t>
            </w:r>
            <w:r w:rsidRPr="00C976DA">
              <w:rPr>
                <w:lang w:val="en-GB"/>
              </w:rPr>
              <w:t>mail</w:t>
            </w:r>
            <w:r w:rsidRPr="00C976DA">
              <w:rPr>
                <w:lang w:val="ru-RU"/>
              </w:rPr>
              <w:t xml:space="preserve">: </w:t>
            </w:r>
            <w:hyperlink r:id="rId4" w:history="1">
              <w:r w:rsidRPr="00C976DA">
                <w:rPr>
                  <w:rStyle w:val="ac"/>
                  <w:bCs/>
                  <w:iCs/>
                  <w:lang w:val="en-GB"/>
                </w:rPr>
                <w:t>cnap</w:t>
              </w:r>
              <w:r w:rsidRPr="00C976DA">
                <w:rPr>
                  <w:rStyle w:val="ac"/>
                  <w:bCs/>
                  <w:iCs/>
                  <w:lang w:val="ru-RU"/>
                </w:rPr>
                <w:t>@</w:t>
              </w:r>
              <w:r w:rsidRPr="00C976DA">
                <w:rPr>
                  <w:rStyle w:val="ac"/>
                  <w:bCs/>
                  <w:iCs/>
                  <w:lang w:val="en-GB"/>
                </w:rPr>
                <w:t>rada</w:t>
              </w:r>
              <w:r w:rsidRPr="00C976DA">
                <w:rPr>
                  <w:rStyle w:val="ac"/>
                  <w:bCs/>
                  <w:iCs/>
                  <w:lang w:val="ru-RU"/>
                </w:rPr>
                <w:t>-</w:t>
              </w:r>
              <w:r w:rsidRPr="00C976DA">
                <w:rPr>
                  <w:rStyle w:val="ac"/>
                  <w:bCs/>
                  <w:iCs/>
                  <w:lang w:val="en-GB"/>
                </w:rPr>
                <w:t>uzhgorod</w:t>
              </w:r>
              <w:r w:rsidRPr="00C976DA">
                <w:rPr>
                  <w:rStyle w:val="ac"/>
                  <w:bCs/>
                  <w:iCs/>
                  <w:lang w:val="ru-RU"/>
                </w:rPr>
                <w:t>.</w:t>
              </w:r>
              <w:r w:rsidRPr="00C976DA">
                <w:rPr>
                  <w:rStyle w:val="ac"/>
                  <w:bCs/>
                  <w:iCs/>
                  <w:lang w:val="en-GB"/>
                </w:rPr>
                <w:t>gov</w:t>
              </w:r>
              <w:r w:rsidRPr="00C976DA">
                <w:rPr>
                  <w:rStyle w:val="ac"/>
                  <w:bCs/>
                  <w:iCs/>
                  <w:lang w:val="ru-RU"/>
                </w:rPr>
                <w:t>.</w:t>
              </w:r>
              <w:r w:rsidRPr="00C976DA">
                <w:rPr>
                  <w:rStyle w:val="ac"/>
                  <w:bCs/>
                  <w:iCs/>
                  <w:lang w:val="en-GB"/>
                </w:rPr>
                <w:t>ua</w:t>
              </w:r>
            </w:hyperlink>
            <w:r w:rsidRPr="00C976DA">
              <w:rPr>
                <w:bCs/>
                <w:iCs/>
                <w:lang w:val="ru-RU"/>
              </w:rPr>
              <w:t>;</w:t>
            </w:r>
          </w:p>
          <w:p w14:paraId="4197036D" w14:textId="77777777" w:rsidR="00C976DA" w:rsidRPr="00C976DA" w:rsidRDefault="00C976DA" w:rsidP="00C976DA">
            <w:pPr>
              <w:rPr>
                <w:i/>
                <w:lang w:val="ru-RU"/>
              </w:rPr>
            </w:pPr>
            <w:r w:rsidRPr="00C976DA">
              <w:rPr>
                <w:lang w:val="ru-RU"/>
              </w:rPr>
              <w:t xml:space="preserve">вебсайт: </w:t>
            </w:r>
            <w:hyperlink r:id="rId5" w:history="1">
              <w:r w:rsidRPr="00C976DA">
                <w:rPr>
                  <w:rStyle w:val="ac"/>
                  <w:lang w:val="ru-RU"/>
                </w:rPr>
                <w:t>https://rada-uzhgorod.gov.ua/cnap</w:t>
              </w:r>
            </w:hyperlink>
            <w:r w:rsidRPr="00C976DA">
              <w:rPr>
                <w:bCs/>
                <w:i/>
                <w:iCs/>
              </w:rPr>
              <w:t>/</w:t>
            </w:r>
          </w:p>
        </w:tc>
      </w:tr>
      <w:tr w:rsidR="00C976DA" w:rsidRPr="00C976DA" w14:paraId="444DAA35" w14:textId="77777777">
        <w:trPr>
          <w:gridAfter w:val="1"/>
          <w:wAfter w:w="7" w:type="dxa"/>
          <w:trHeight w:val="301"/>
        </w:trPr>
        <w:tc>
          <w:tcPr>
            <w:tcW w:w="10125" w:type="dxa"/>
            <w:gridSpan w:val="3"/>
            <w:tcBorders>
              <w:top w:val="double" w:sz="2" w:space="0" w:color="000000"/>
              <w:left w:val="double" w:sz="2" w:space="0" w:color="000000"/>
              <w:bottom w:val="double" w:sz="2" w:space="0" w:color="000000"/>
              <w:right w:val="double" w:sz="2" w:space="0" w:color="000000"/>
            </w:tcBorders>
            <w:hideMark/>
          </w:tcPr>
          <w:p w14:paraId="0490DBD2" w14:textId="77777777" w:rsidR="00C976DA" w:rsidRPr="00C976DA" w:rsidRDefault="00C976DA" w:rsidP="00C976DA">
            <w:pPr>
              <w:rPr>
                <w:b/>
                <w:lang w:val="ru-RU"/>
              </w:rPr>
            </w:pPr>
            <w:proofErr w:type="spellStart"/>
            <w:r w:rsidRPr="00C976DA">
              <w:rPr>
                <w:b/>
                <w:lang w:val="ru-RU"/>
              </w:rPr>
              <w:lastRenderedPageBreak/>
              <w:t>Нормативні</w:t>
            </w:r>
            <w:proofErr w:type="spellEnd"/>
            <w:r w:rsidRPr="00C976DA">
              <w:rPr>
                <w:b/>
                <w:lang w:val="ru-RU"/>
              </w:rPr>
              <w:t xml:space="preserve"> </w:t>
            </w:r>
            <w:proofErr w:type="spellStart"/>
            <w:r w:rsidRPr="00C976DA">
              <w:rPr>
                <w:b/>
                <w:lang w:val="ru-RU"/>
              </w:rPr>
              <w:t>акти</w:t>
            </w:r>
            <w:proofErr w:type="spellEnd"/>
            <w:r w:rsidRPr="00C976DA">
              <w:rPr>
                <w:b/>
                <w:lang w:val="ru-RU"/>
              </w:rPr>
              <w:t xml:space="preserve">, </w:t>
            </w:r>
            <w:proofErr w:type="spellStart"/>
            <w:r w:rsidRPr="00C976DA">
              <w:rPr>
                <w:b/>
                <w:lang w:val="ru-RU"/>
              </w:rPr>
              <w:t>якими</w:t>
            </w:r>
            <w:proofErr w:type="spellEnd"/>
            <w:r w:rsidRPr="00C976DA">
              <w:rPr>
                <w:b/>
                <w:lang w:val="ru-RU"/>
              </w:rPr>
              <w:t xml:space="preserve"> </w:t>
            </w:r>
            <w:proofErr w:type="spellStart"/>
            <w:r w:rsidRPr="00C976DA">
              <w:rPr>
                <w:b/>
                <w:lang w:val="ru-RU"/>
              </w:rPr>
              <w:t>регламентується</w:t>
            </w:r>
            <w:proofErr w:type="spellEnd"/>
            <w:r w:rsidRPr="00C976DA">
              <w:rPr>
                <w:b/>
                <w:lang w:val="ru-RU"/>
              </w:rPr>
              <w:t xml:space="preserve"> </w:t>
            </w:r>
            <w:proofErr w:type="spellStart"/>
            <w:r w:rsidRPr="00C976DA">
              <w:rPr>
                <w:b/>
                <w:lang w:val="ru-RU"/>
              </w:rPr>
              <w:t>надання</w:t>
            </w:r>
            <w:proofErr w:type="spellEnd"/>
            <w:r w:rsidRPr="00C976DA">
              <w:rPr>
                <w:b/>
                <w:lang w:val="ru-RU"/>
              </w:rPr>
              <w:t xml:space="preserve"> </w:t>
            </w:r>
            <w:proofErr w:type="spellStart"/>
            <w:r w:rsidRPr="00C976DA">
              <w:rPr>
                <w:b/>
                <w:lang w:val="ru-RU"/>
              </w:rPr>
              <w:t>адміністративної</w:t>
            </w:r>
            <w:proofErr w:type="spellEnd"/>
            <w:r w:rsidRPr="00C976DA">
              <w:rPr>
                <w:b/>
                <w:lang w:val="ru-RU"/>
              </w:rPr>
              <w:t xml:space="preserve"> </w:t>
            </w:r>
            <w:proofErr w:type="spellStart"/>
            <w:r w:rsidRPr="00C976DA">
              <w:rPr>
                <w:b/>
                <w:lang w:val="ru-RU"/>
              </w:rPr>
              <w:t>послуги</w:t>
            </w:r>
            <w:proofErr w:type="spellEnd"/>
          </w:p>
        </w:tc>
      </w:tr>
      <w:tr w:rsidR="00C976DA" w:rsidRPr="00C976DA" w14:paraId="401F84C3" w14:textId="77777777">
        <w:trPr>
          <w:trHeight w:val="1158"/>
        </w:trPr>
        <w:tc>
          <w:tcPr>
            <w:tcW w:w="424" w:type="dxa"/>
            <w:tcBorders>
              <w:top w:val="double" w:sz="2" w:space="0" w:color="000000"/>
              <w:left w:val="double" w:sz="2" w:space="0" w:color="000000"/>
              <w:bottom w:val="double" w:sz="2" w:space="0" w:color="000000"/>
              <w:right w:val="double" w:sz="2" w:space="0" w:color="000000"/>
            </w:tcBorders>
            <w:hideMark/>
          </w:tcPr>
          <w:p w14:paraId="72877F74" w14:textId="77777777" w:rsidR="00C976DA" w:rsidRPr="00C976DA" w:rsidRDefault="00C976DA" w:rsidP="00C976DA">
            <w:pPr>
              <w:rPr>
                <w:lang w:val="ru-RU"/>
              </w:rPr>
            </w:pPr>
            <w:r w:rsidRPr="00C976DA">
              <w:rPr>
                <w:lang w:val="ru-RU"/>
              </w:rPr>
              <w:t>4</w:t>
            </w:r>
          </w:p>
        </w:tc>
        <w:tc>
          <w:tcPr>
            <w:tcW w:w="3192" w:type="dxa"/>
            <w:tcBorders>
              <w:top w:val="double" w:sz="2" w:space="0" w:color="000000"/>
              <w:left w:val="double" w:sz="2" w:space="0" w:color="000000"/>
              <w:bottom w:val="double" w:sz="2" w:space="0" w:color="000000"/>
              <w:right w:val="double" w:sz="2" w:space="0" w:color="000000"/>
            </w:tcBorders>
            <w:hideMark/>
          </w:tcPr>
          <w:p w14:paraId="53317AED" w14:textId="77777777" w:rsidR="00C976DA" w:rsidRPr="00C976DA" w:rsidRDefault="00C976DA" w:rsidP="00C976DA">
            <w:pPr>
              <w:rPr>
                <w:lang w:val="ru-RU"/>
              </w:rPr>
            </w:pPr>
            <w:proofErr w:type="spellStart"/>
            <w:r w:rsidRPr="00C976DA">
              <w:rPr>
                <w:lang w:val="ru-RU"/>
              </w:rPr>
              <w:t>Закони</w:t>
            </w:r>
            <w:proofErr w:type="spellEnd"/>
            <w:r w:rsidRPr="00C976DA">
              <w:rPr>
                <w:lang w:val="ru-RU"/>
              </w:rPr>
              <w:t xml:space="preserve"> </w:t>
            </w:r>
            <w:proofErr w:type="spellStart"/>
            <w:r w:rsidRPr="00C976DA">
              <w:rPr>
                <w:lang w:val="ru-RU"/>
              </w:rPr>
              <w:t>України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2C45C49E" w14:textId="77777777" w:rsidR="00C976DA" w:rsidRPr="00C976DA" w:rsidRDefault="00C976DA" w:rsidP="00C976DA">
            <w:pPr>
              <w:rPr>
                <w:lang w:val="ru-RU"/>
              </w:rPr>
            </w:pPr>
            <w:proofErr w:type="spellStart"/>
            <w:r w:rsidRPr="00C976DA">
              <w:rPr>
                <w:lang w:val="ru-RU"/>
              </w:rPr>
              <w:t>Цивільний</w:t>
            </w:r>
            <w:proofErr w:type="spellEnd"/>
            <w:r w:rsidRPr="00C976DA">
              <w:rPr>
                <w:lang w:val="ru-RU"/>
              </w:rPr>
              <w:t xml:space="preserve"> кодекс </w:t>
            </w:r>
            <w:proofErr w:type="spellStart"/>
            <w:r w:rsidRPr="00C976DA">
              <w:rPr>
                <w:lang w:val="ru-RU"/>
              </w:rPr>
              <w:t>України</w:t>
            </w:r>
            <w:proofErr w:type="spellEnd"/>
            <w:r w:rsidRPr="00C976DA">
              <w:rPr>
                <w:lang w:val="ru-RU"/>
              </w:rPr>
              <w:t>;</w:t>
            </w:r>
          </w:p>
          <w:p w14:paraId="0B94B82B" w14:textId="77777777" w:rsidR="00C976DA" w:rsidRPr="00C976DA" w:rsidRDefault="00C976DA" w:rsidP="00C976DA">
            <w:pPr>
              <w:rPr>
                <w:lang w:val="ru-RU"/>
              </w:rPr>
            </w:pPr>
            <w:proofErr w:type="spellStart"/>
            <w:r w:rsidRPr="00C976DA">
              <w:rPr>
                <w:lang w:val="ru-RU"/>
              </w:rPr>
              <w:t>Сімейний</w:t>
            </w:r>
            <w:proofErr w:type="spellEnd"/>
            <w:r w:rsidRPr="00C976DA">
              <w:rPr>
                <w:lang w:val="ru-RU"/>
              </w:rPr>
              <w:t xml:space="preserve"> кодекс </w:t>
            </w:r>
            <w:proofErr w:type="spellStart"/>
            <w:r w:rsidRPr="00C976DA">
              <w:rPr>
                <w:lang w:val="ru-RU"/>
              </w:rPr>
              <w:t>України</w:t>
            </w:r>
            <w:proofErr w:type="spellEnd"/>
            <w:r w:rsidRPr="00C976DA">
              <w:rPr>
                <w:lang w:val="ru-RU"/>
              </w:rPr>
              <w:t>;</w:t>
            </w:r>
          </w:p>
          <w:p w14:paraId="636A0A22" w14:textId="77777777" w:rsidR="00C976DA" w:rsidRPr="00C976DA" w:rsidRDefault="00C976DA" w:rsidP="00C976DA">
            <w:pPr>
              <w:rPr>
                <w:lang w:val="ru-RU"/>
              </w:rPr>
            </w:pPr>
            <w:r w:rsidRPr="00C976DA">
              <w:rPr>
                <w:lang w:val="ru-RU"/>
              </w:rPr>
              <w:t xml:space="preserve">Закон </w:t>
            </w:r>
            <w:proofErr w:type="spellStart"/>
            <w:r w:rsidRPr="00C976DA">
              <w:rPr>
                <w:lang w:val="ru-RU"/>
              </w:rPr>
              <w:t>України</w:t>
            </w:r>
            <w:proofErr w:type="spellEnd"/>
            <w:r w:rsidRPr="00C976DA">
              <w:rPr>
                <w:lang w:val="ru-RU"/>
              </w:rPr>
              <w:t xml:space="preserve"> «Про </w:t>
            </w:r>
            <w:proofErr w:type="spellStart"/>
            <w:r w:rsidRPr="00C976DA">
              <w:rPr>
                <w:lang w:val="ru-RU"/>
              </w:rPr>
              <w:t>державну</w:t>
            </w:r>
            <w:proofErr w:type="spellEnd"/>
            <w:r w:rsidRPr="00C976DA">
              <w:rPr>
                <w:lang w:val="ru-RU"/>
              </w:rPr>
              <w:t xml:space="preserve"> </w:t>
            </w:r>
            <w:proofErr w:type="spellStart"/>
            <w:r w:rsidRPr="00C976DA">
              <w:rPr>
                <w:lang w:val="ru-RU"/>
              </w:rPr>
              <w:t>реєстрацію</w:t>
            </w:r>
            <w:proofErr w:type="spellEnd"/>
            <w:r w:rsidRPr="00C976DA">
              <w:rPr>
                <w:lang w:val="ru-RU"/>
              </w:rPr>
              <w:t xml:space="preserve"> </w:t>
            </w:r>
            <w:proofErr w:type="spellStart"/>
            <w:r w:rsidRPr="00C976DA">
              <w:rPr>
                <w:lang w:val="ru-RU"/>
              </w:rPr>
              <w:t>актів</w:t>
            </w:r>
            <w:proofErr w:type="spellEnd"/>
            <w:r w:rsidRPr="00C976DA">
              <w:rPr>
                <w:lang w:val="ru-RU"/>
              </w:rPr>
              <w:t xml:space="preserve"> </w:t>
            </w:r>
            <w:proofErr w:type="spellStart"/>
            <w:r w:rsidRPr="00C976DA">
              <w:rPr>
                <w:lang w:val="ru-RU"/>
              </w:rPr>
              <w:t>цивільного</w:t>
            </w:r>
            <w:proofErr w:type="spellEnd"/>
            <w:r w:rsidRPr="00C976DA">
              <w:t xml:space="preserve"> </w:t>
            </w:r>
            <w:r w:rsidRPr="00C976DA">
              <w:rPr>
                <w:lang w:val="ru-RU"/>
              </w:rPr>
              <w:t>стану»;</w:t>
            </w:r>
          </w:p>
          <w:p w14:paraId="7613A340" w14:textId="77777777" w:rsidR="00C976DA" w:rsidRPr="00C976DA" w:rsidRDefault="00C976DA" w:rsidP="00C976DA">
            <w:pPr>
              <w:rPr>
                <w:lang w:val="ru-RU"/>
              </w:rPr>
            </w:pPr>
            <w:r w:rsidRPr="00C976DA">
              <w:rPr>
                <w:lang w:val="ru-RU"/>
              </w:rPr>
              <w:t xml:space="preserve">Закон </w:t>
            </w:r>
            <w:proofErr w:type="spellStart"/>
            <w:r w:rsidRPr="00C976DA">
              <w:rPr>
                <w:lang w:val="ru-RU"/>
              </w:rPr>
              <w:t>України</w:t>
            </w:r>
            <w:proofErr w:type="spellEnd"/>
            <w:r w:rsidRPr="00C976DA">
              <w:rPr>
                <w:lang w:val="ru-RU"/>
              </w:rPr>
              <w:t xml:space="preserve"> «Про </w:t>
            </w:r>
            <w:proofErr w:type="spellStart"/>
            <w:r w:rsidRPr="00C976DA">
              <w:rPr>
                <w:lang w:val="ru-RU"/>
              </w:rPr>
              <w:t>адміністративні</w:t>
            </w:r>
            <w:proofErr w:type="spellEnd"/>
            <w:r w:rsidRPr="00C976DA">
              <w:rPr>
                <w:lang w:val="ru-RU"/>
              </w:rPr>
              <w:t xml:space="preserve"> </w:t>
            </w:r>
            <w:proofErr w:type="spellStart"/>
            <w:r w:rsidRPr="00C976DA">
              <w:rPr>
                <w:lang w:val="ru-RU"/>
              </w:rPr>
              <w:t>послуги</w:t>
            </w:r>
            <w:proofErr w:type="spellEnd"/>
            <w:r w:rsidRPr="00C976DA">
              <w:rPr>
                <w:lang w:val="ru-RU"/>
              </w:rPr>
              <w:t>»;</w:t>
            </w:r>
          </w:p>
          <w:p w14:paraId="6A6AB37A" w14:textId="77777777" w:rsidR="00C976DA" w:rsidRPr="00C976DA" w:rsidRDefault="00C976DA" w:rsidP="00C976DA">
            <w:pPr>
              <w:rPr>
                <w:lang w:val="ru-RU"/>
              </w:rPr>
            </w:pPr>
            <w:r w:rsidRPr="00C976DA">
              <w:rPr>
                <w:lang w:val="ru-RU"/>
              </w:rPr>
              <w:t xml:space="preserve">Закон </w:t>
            </w:r>
            <w:proofErr w:type="spellStart"/>
            <w:r w:rsidRPr="00C976DA">
              <w:rPr>
                <w:lang w:val="ru-RU"/>
              </w:rPr>
              <w:t>України</w:t>
            </w:r>
            <w:proofErr w:type="spellEnd"/>
            <w:r w:rsidRPr="00C976DA">
              <w:rPr>
                <w:lang w:val="ru-RU"/>
              </w:rPr>
              <w:t xml:space="preserve"> «Про </w:t>
            </w:r>
            <w:proofErr w:type="spellStart"/>
            <w:r w:rsidRPr="00C976DA">
              <w:rPr>
                <w:lang w:val="ru-RU"/>
              </w:rPr>
              <w:t>адміністративну</w:t>
            </w:r>
            <w:proofErr w:type="spellEnd"/>
            <w:r w:rsidRPr="00C976DA">
              <w:rPr>
                <w:lang w:val="ru-RU"/>
              </w:rPr>
              <w:t xml:space="preserve"> процедуру»;</w:t>
            </w:r>
          </w:p>
          <w:p w14:paraId="1A743873" w14:textId="77777777" w:rsidR="00C976DA" w:rsidRPr="00C976DA" w:rsidRDefault="00C976DA" w:rsidP="00C976DA">
            <w:pPr>
              <w:rPr>
                <w:lang w:val="ru-RU"/>
              </w:rPr>
            </w:pPr>
            <w:r w:rsidRPr="00C976DA">
              <w:rPr>
                <w:lang w:val="ru-RU"/>
              </w:rPr>
              <w:t xml:space="preserve">Закон </w:t>
            </w:r>
            <w:proofErr w:type="spellStart"/>
            <w:r w:rsidRPr="00C976DA">
              <w:rPr>
                <w:lang w:val="ru-RU"/>
              </w:rPr>
              <w:t>України</w:t>
            </w:r>
            <w:proofErr w:type="spellEnd"/>
            <w:r w:rsidRPr="00C976DA">
              <w:rPr>
                <w:lang w:val="ru-RU"/>
              </w:rPr>
              <w:t xml:space="preserve"> «Про </w:t>
            </w:r>
            <w:proofErr w:type="spellStart"/>
            <w:r w:rsidRPr="00C976DA">
              <w:rPr>
                <w:lang w:val="ru-RU"/>
              </w:rPr>
              <w:t>особливості</w:t>
            </w:r>
            <w:proofErr w:type="spellEnd"/>
            <w:r w:rsidRPr="00C976DA">
              <w:rPr>
                <w:lang w:val="ru-RU"/>
              </w:rPr>
              <w:t xml:space="preserve"> </w:t>
            </w:r>
            <w:proofErr w:type="spellStart"/>
            <w:r w:rsidRPr="00C976DA">
              <w:rPr>
                <w:lang w:val="ru-RU"/>
              </w:rPr>
              <w:t>надання</w:t>
            </w:r>
            <w:proofErr w:type="spellEnd"/>
            <w:r w:rsidRPr="00C976DA">
              <w:rPr>
                <w:lang w:val="ru-RU"/>
              </w:rPr>
              <w:t xml:space="preserve"> </w:t>
            </w:r>
            <w:proofErr w:type="spellStart"/>
            <w:r w:rsidRPr="00C976DA">
              <w:rPr>
                <w:lang w:val="ru-RU"/>
              </w:rPr>
              <w:t>публічних</w:t>
            </w:r>
            <w:proofErr w:type="spellEnd"/>
            <w:r w:rsidRPr="00C976DA">
              <w:t xml:space="preserve"> </w:t>
            </w:r>
            <w:r w:rsidRPr="00C976DA">
              <w:rPr>
                <w:lang w:val="ru-RU"/>
              </w:rPr>
              <w:t>(</w:t>
            </w:r>
            <w:proofErr w:type="spellStart"/>
            <w:r w:rsidRPr="00C976DA">
              <w:rPr>
                <w:lang w:val="ru-RU"/>
              </w:rPr>
              <w:t>електронних</w:t>
            </w:r>
            <w:proofErr w:type="spellEnd"/>
            <w:r w:rsidRPr="00C976DA">
              <w:rPr>
                <w:lang w:val="ru-RU"/>
              </w:rPr>
              <w:t xml:space="preserve"> </w:t>
            </w:r>
            <w:proofErr w:type="spellStart"/>
            <w:r w:rsidRPr="00C976DA">
              <w:rPr>
                <w:lang w:val="ru-RU"/>
              </w:rPr>
              <w:t>публічних</w:t>
            </w:r>
            <w:proofErr w:type="spellEnd"/>
            <w:r w:rsidRPr="00C976DA">
              <w:rPr>
                <w:lang w:val="ru-RU"/>
              </w:rPr>
              <w:t xml:space="preserve">) </w:t>
            </w:r>
            <w:proofErr w:type="spellStart"/>
            <w:r w:rsidRPr="00C976DA">
              <w:rPr>
                <w:lang w:val="ru-RU"/>
              </w:rPr>
              <w:t>послуг</w:t>
            </w:r>
            <w:proofErr w:type="spellEnd"/>
            <w:r w:rsidRPr="00C976DA">
              <w:rPr>
                <w:lang w:val="ru-RU"/>
              </w:rPr>
              <w:t>»;</w:t>
            </w:r>
          </w:p>
          <w:p w14:paraId="77A6412E" w14:textId="77777777" w:rsidR="00C976DA" w:rsidRPr="00C976DA" w:rsidRDefault="00C976DA" w:rsidP="00C976DA">
            <w:pPr>
              <w:rPr>
                <w:lang w:val="ru-RU"/>
              </w:rPr>
            </w:pPr>
            <w:r w:rsidRPr="00C976DA">
              <w:rPr>
                <w:lang w:val="ru-RU"/>
              </w:rPr>
              <w:t xml:space="preserve">Декрет </w:t>
            </w:r>
            <w:proofErr w:type="spellStart"/>
            <w:r w:rsidRPr="00C976DA">
              <w:rPr>
                <w:lang w:val="ru-RU"/>
              </w:rPr>
              <w:t>Кабінету</w:t>
            </w:r>
            <w:proofErr w:type="spellEnd"/>
            <w:r w:rsidRPr="00C976DA">
              <w:rPr>
                <w:lang w:val="ru-RU"/>
              </w:rPr>
              <w:t xml:space="preserve"> </w:t>
            </w:r>
            <w:proofErr w:type="spellStart"/>
            <w:r w:rsidRPr="00C976DA">
              <w:rPr>
                <w:lang w:val="ru-RU"/>
              </w:rPr>
              <w:t>Міністрів</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w:t>
            </w:r>
            <w:proofErr w:type="spellStart"/>
            <w:r w:rsidRPr="00C976DA">
              <w:rPr>
                <w:lang w:val="ru-RU"/>
              </w:rPr>
              <w:t>від</w:t>
            </w:r>
            <w:proofErr w:type="spellEnd"/>
            <w:r w:rsidRPr="00C976DA">
              <w:rPr>
                <w:lang w:val="ru-RU"/>
              </w:rPr>
              <w:t xml:space="preserve"> 21 </w:t>
            </w:r>
            <w:proofErr w:type="spellStart"/>
            <w:r w:rsidRPr="00C976DA">
              <w:rPr>
                <w:lang w:val="ru-RU"/>
              </w:rPr>
              <w:t>січня</w:t>
            </w:r>
            <w:proofErr w:type="spellEnd"/>
            <w:r w:rsidRPr="00C976DA">
              <w:rPr>
                <w:lang w:val="ru-RU"/>
              </w:rPr>
              <w:t xml:space="preserve"> 1993 року</w:t>
            </w:r>
            <w:r w:rsidRPr="00C976DA">
              <w:t xml:space="preserve"> </w:t>
            </w:r>
            <w:r w:rsidRPr="00C976DA">
              <w:rPr>
                <w:lang w:val="ru-RU"/>
              </w:rPr>
              <w:t xml:space="preserve">№ 7-93 «Про </w:t>
            </w:r>
            <w:proofErr w:type="spellStart"/>
            <w:r w:rsidRPr="00C976DA">
              <w:rPr>
                <w:lang w:val="ru-RU"/>
              </w:rPr>
              <w:t>державне</w:t>
            </w:r>
            <w:proofErr w:type="spellEnd"/>
            <w:r w:rsidRPr="00C976DA">
              <w:rPr>
                <w:lang w:val="ru-RU"/>
              </w:rPr>
              <w:t xml:space="preserve"> </w:t>
            </w:r>
            <w:proofErr w:type="spellStart"/>
            <w:r w:rsidRPr="00C976DA">
              <w:rPr>
                <w:lang w:val="ru-RU"/>
              </w:rPr>
              <w:t>мито</w:t>
            </w:r>
            <w:proofErr w:type="spellEnd"/>
            <w:r w:rsidRPr="00C976DA">
              <w:rPr>
                <w:lang w:val="ru-RU"/>
              </w:rPr>
              <w:t>».</w:t>
            </w:r>
          </w:p>
        </w:tc>
      </w:tr>
      <w:tr w:rsidR="00C976DA" w:rsidRPr="00C976DA" w14:paraId="640576D5" w14:textId="77777777">
        <w:trPr>
          <w:trHeight w:val="1310"/>
        </w:trPr>
        <w:tc>
          <w:tcPr>
            <w:tcW w:w="424" w:type="dxa"/>
            <w:tcBorders>
              <w:top w:val="double" w:sz="2" w:space="0" w:color="000000"/>
              <w:left w:val="double" w:sz="2" w:space="0" w:color="000000"/>
              <w:bottom w:val="double" w:sz="2" w:space="0" w:color="000000"/>
              <w:right w:val="double" w:sz="2" w:space="0" w:color="000000"/>
            </w:tcBorders>
            <w:hideMark/>
          </w:tcPr>
          <w:p w14:paraId="1434FAD8" w14:textId="77777777" w:rsidR="00C976DA" w:rsidRPr="00C976DA" w:rsidRDefault="00C976DA" w:rsidP="00C976DA">
            <w:pPr>
              <w:rPr>
                <w:lang w:val="ru-RU"/>
              </w:rPr>
            </w:pPr>
            <w:r w:rsidRPr="00C976DA">
              <w:rPr>
                <w:lang w:val="ru-RU"/>
              </w:rPr>
              <w:t>5</w:t>
            </w:r>
          </w:p>
        </w:tc>
        <w:tc>
          <w:tcPr>
            <w:tcW w:w="3192" w:type="dxa"/>
            <w:tcBorders>
              <w:top w:val="double" w:sz="2" w:space="0" w:color="000000"/>
              <w:left w:val="double" w:sz="2" w:space="0" w:color="000000"/>
              <w:bottom w:val="double" w:sz="2" w:space="0" w:color="000000"/>
              <w:right w:val="double" w:sz="2" w:space="0" w:color="000000"/>
            </w:tcBorders>
            <w:hideMark/>
          </w:tcPr>
          <w:p w14:paraId="4F87E751" w14:textId="77777777" w:rsidR="00C976DA" w:rsidRPr="00C976DA" w:rsidRDefault="00C976DA" w:rsidP="00C976DA">
            <w:pPr>
              <w:rPr>
                <w:lang w:val="ru-RU"/>
              </w:rPr>
            </w:pPr>
            <w:proofErr w:type="spellStart"/>
            <w:r w:rsidRPr="00C976DA">
              <w:rPr>
                <w:lang w:val="ru-RU"/>
              </w:rPr>
              <w:t>Акти</w:t>
            </w:r>
            <w:proofErr w:type="spellEnd"/>
            <w:r w:rsidRPr="00C976DA">
              <w:rPr>
                <w:lang w:val="ru-RU"/>
              </w:rPr>
              <w:t xml:space="preserve"> </w:t>
            </w:r>
            <w:proofErr w:type="spellStart"/>
            <w:r w:rsidRPr="00C976DA">
              <w:rPr>
                <w:lang w:val="ru-RU"/>
              </w:rPr>
              <w:t>Кабінету</w:t>
            </w:r>
            <w:proofErr w:type="spellEnd"/>
            <w:r w:rsidRPr="00C976DA">
              <w:rPr>
                <w:lang w:val="ru-RU"/>
              </w:rPr>
              <w:t xml:space="preserve"> </w:t>
            </w:r>
            <w:proofErr w:type="spellStart"/>
            <w:r w:rsidRPr="00C976DA">
              <w:rPr>
                <w:lang w:val="ru-RU"/>
              </w:rPr>
              <w:t>Міністрів</w:t>
            </w:r>
            <w:proofErr w:type="spellEnd"/>
            <w:r w:rsidRPr="00C976DA">
              <w:rPr>
                <w:lang w:val="ru-RU"/>
              </w:rPr>
              <w:t xml:space="preserve"> </w:t>
            </w:r>
            <w:proofErr w:type="spellStart"/>
            <w:r w:rsidRPr="00C976DA">
              <w:rPr>
                <w:lang w:val="ru-RU"/>
              </w:rPr>
              <w:t>України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2BC1E6C5" w14:textId="77777777" w:rsidR="00C976DA" w:rsidRPr="00C976DA" w:rsidRDefault="00C976DA" w:rsidP="00C976DA">
            <w:r w:rsidRPr="00C976DA">
              <w:rPr>
                <w:lang w:val="ru-RU"/>
              </w:rPr>
              <w:t xml:space="preserve">Порядок </w:t>
            </w:r>
            <w:proofErr w:type="spellStart"/>
            <w:r w:rsidRPr="00C976DA">
              <w:rPr>
                <w:lang w:val="ru-RU"/>
              </w:rPr>
              <w:t>розгляду</w:t>
            </w:r>
            <w:proofErr w:type="spellEnd"/>
            <w:r w:rsidRPr="00C976DA">
              <w:rPr>
                <w:lang w:val="ru-RU"/>
              </w:rPr>
              <w:t xml:space="preserve"> </w:t>
            </w:r>
            <w:proofErr w:type="spellStart"/>
            <w:r w:rsidRPr="00C976DA">
              <w:rPr>
                <w:lang w:val="ru-RU"/>
              </w:rPr>
              <w:t>заяв</w:t>
            </w:r>
            <w:proofErr w:type="spellEnd"/>
            <w:r w:rsidRPr="00C976DA">
              <w:rPr>
                <w:lang w:val="ru-RU"/>
              </w:rPr>
              <w:t xml:space="preserve"> про </w:t>
            </w:r>
            <w:proofErr w:type="spellStart"/>
            <w:r w:rsidRPr="00C976DA">
              <w:rPr>
                <w:lang w:val="ru-RU"/>
              </w:rPr>
              <w:t>зміну</w:t>
            </w:r>
            <w:proofErr w:type="spellEnd"/>
            <w:r w:rsidRPr="00C976DA">
              <w:rPr>
                <w:lang w:val="ru-RU"/>
              </w:rPr>
              <w:t xml:space="preserve"> </w:t>
            </w:r>
            <w:proofErr w:type="spellStart"/>
            <w:r w:rsidRPr="00C976DA">
              <w:rPr>
                <w:lang w:val="ru-RU"/>
              </w:rPr>
              <w:t>імені</w:t>
            </w:r>
            <w:proofErr w:type="spellEnd"/>
            <w:r w:rsidRPr="00C976DA">
              <w:rPr>
                <w:lang w:val="ru-RU"/>
              </w:rPr>
              <w:t xml:space="preserve"> (</w:t>
            </w:r>
            <w:proofErr w:type="spellStart"/>
            <w:r w:rsidRPr="00C976DA">
              <w:rPr>
                <w:lang w:val="ru-RU"/>
              </w:rPr>
              <w:t>прізвища</w:t>
            </w:r>
            <w:proofErr w:type="spellEnd"/>
            <w:r w:rsidRPr="00C976DA">
              <w:rPr>
                <w:lang w:val="ru-RU"/>
              </w:rPr>
              <w:t xml:space="preserve">, </w:t>
            </w:r>
            <w:proofErr w:type="spellStart"/>
            <w:r w:rsidRPr="00C976DA">
              <w:rPr>
                <w:lang w:val="ru-RU"/>
              </w:rPr>
              <w:t>власного</w:t>
            </w:r>
            <w:proofErr w:type="spellEnd"/>
            <w:r w:rsidRPr="00C976DA">
              <w:t xml:space="preserve"> </w:t>
            </w:r>
            <w:proofErr w:type="spellStart"/>
            <w:r w:rsidRPr="00C976DA">
              <w:rPr>
                <w:lang w:val="ru-RU"/>
              </w:rPr>
              <w:t>імені</w:t>
            </w:r>
            <w:proofErr w:type="spellEnd"/>
            <w:r w:rsidRPr="00C976DA">
              <w:rPr>
                <w:lang w:val="ru-RU"/>
              </w:rPr>
              <w:t xml:space="preserve">, по </w:t>
            </w:r>
            <w:proofErr w:type="spellStart"/>
            <w:r w:rsidRPr="00C976DA">
              <w:rPr>
                <w:lang w:val="ru-RU"/>
              </w:rPr>
              <w:t>батькові</w:t>
            </w:r>
            <w:proofErr w:type="spellEnd"/>
            <w:r w:rsidRPr="00C976DA">
              <w:rPr>
                <w:lang w:val="ru-RU"/>
              </w:rPr>
              <w:t xml:space="preserve">) </w:t>
            </w:r>
            <w:proofErr w:type="spellStart"/>
            <w:r w:rsidRPr="00C976DA">
              <w:rPr>
                <w:lang w:val="ru-RU"/>
              </w:rPr>
              <w:t>фізичної</w:t>
            </w:r>
            <w:proofErr w:type="spellEnd"/>
            <w:r w:rsidRPr="00C976DA">
              <w:rPr>
                <w:lang w:val="ru-RU"/>
              </w:rPr>
              <w:t xml:space="preserve"> особи, </w:t>
            </w:r>
            <w:proofErr w:type="spellStart"/>
            <w:r w:rsidRPr="00C976DA">
              <w:rPr>
                <w:lang w:val="ru-RU"/>
              </w:rPr>
              <w:t>затверджений</w:t>
            </w:r>
            <w:proofErr w:type="spellEnd"/>
            <w:r w:rsidRPr="00C976DA">
              <w:rPr>
                <w:lang w:val="ru-RU"/>
              </w:rPr>
              <w:t xml:space="preserve"> </w:t>
            </w:r>
            <w:proofErr w:type="spellStart"/>
            <w:r w:rsidRPr="00C976DA">
              <w:rPr>
                <w:lang w:val="ru-RU"/>
              </w:rPr>
              <w:t>постановою</w:t>
            </w:r>
            <w:proofErr w:type="spellEnd"/>
            <w:r w:rsidRPr="00C976DA">
              <w:t xml:space="preserve"> Кабінету Міністрів України від 11 липня 2007 року № 915;</w:t>
            </w:r>
          </w:p>
          <w:p w14:paraId="48BECCF6" w14:textId="77777777" w:rsidR="00C976DA" w:rsidRPr="00C976DA" w:rsidRDefault="00C976DA" w:rsidP="00C976DA">
            <w:r w:rsidRPr="00C976DA">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p w14:paraId="5AC9D873" w14:textId="77777777" w:rsidR="00C976DA" w:rsidRPr="00C976DA" w:rsidRDefault="00C976DA" w:rsidP="00C976DA">
            <w:r w:rsidRPr="00C976DA">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w:t>
            </w:r>
          </w:p>
          <w:p w14:paraId="0C81A0E0" w14:textId="77777777" w:rsidR="00C976DA" w:rsidRPr="00C976DA" w:rsidRDefault="00C976DA" w:rsidP="00C976DA">
            <w:r w:rsidRPr="00C976DA">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rsidR="00C976DA" w:rsidRPr="00C976DA" w14:paraId="53040679" w14:textId="77777777">
        <w:trPr>
          <w:trHeight w:val="3613"/>
        </w:trPr>
        <w:tc>
          <w:tcPr>
            <w:tcW w:w="424" w:type="dxa"/>
            <w:tcBorders>
              <w:top w:val="double" w:sz="2" w:space="0" w:color="000000"/>
              <w:left w:val="double" w:sz="2" w:space="0" w:color="000000"/>
              <w:bottom w:val="double" w:sz="2" w:space="0" w:color="000000"/>
              <w:right w:val="double" w:sz="2" w:space="0" w:color="000000"/>
            </w:tcBorders>
            <w:hideMark/>
          </w:tcPr>
          <w:p w14:paraId="40ACB1D4" w14:textId="77777777" w:rsidR="00C976DA" w:rsidRPr="00C976DA" w:rsidRDefault="00C976DA" w:rsidP="00C976DA">
            <w:pPr>
              <w:rPr>
                <w:lang w:val="ru-RU"/>
              </w:rPr>
            </w:pPr>
            <w:r w:rsidRPr="00C976DA">
              <w:rPr>
                <w:lang w:val="ru-RU"/>
              </w:rPr>
              <w:t>6</w:t>
            </w:r>
          </w:p>
        </w:tc>
        <w:tc>
          <w:tcPr>
            <w:tcW w:w="3192" w:type="dxa"/>
            <w:tcBorders>
              <w:top w:val="double" w:sz="2" w:space="0" w:color="000000"/>
              <w:left w:val="double" w:sz="2" w:space="0" w:color="000000"/>
              <w:bottom w:val="double" w:sz="2" w:space="0" w:color="000000"/>
              <w:right w:val="double" w:sz="2" w:space="0" w:color="000000"/>
            </w:tcBorders>
            <w:hideMark/>
          </w:tcPr>
          <w:p w14:paraId="3C2EF3CC" w14:textId="77777777" w:rsidR="00C976DA" w:rsidRPr="00C976DA" w:rsidRDefault="00C976DA" w:rsidP="00C976DA">
            <w:pPr>
              <w:rPr>
                <w:lang w:val="ru-RU"/>
              </w:rPr>
            </w:pPr>
            <w:proofErr w:type="spellStart"/>
            <w:r w:rsidRPr="00C976DA">
              <w:rPr>
                <w:lang w:val="ru-RU"/>
              </w:rPr>
              <w:t>Акти</w:t>
            </w:r>
            <w:proofErr w:type="spellEnd"/>
            <w:r w:rsidRPr="00C976DA">
              <w:rPr>
                <w:lang w:val="ru-RU"/>
              </w:rPr>
              <w:t xml:space="preserve"> </w:t>
            </w:r>
            <w:proofErr w:type="spellStart"/>
            <w:r w:rsidRPr="00C976DA">
              <w:rPr>
                <w:lang w:val="ru-RU"/>
              </w:rPr>
              <w:t>центральних</w:t>
            </w:r>
            <w:proofErr w:type="spellEnd"/>
            <w:r w:rsidRPr="00C976DA">
              <w:rPr>
                <w:lang w:val="ru-RU"/>
              </w:rPr>
              <w:t xml:space="preserve"> </w:t>
            </w:r>
            <w:proofErr w:type="spellStart"/>
            <w:r w:rsidRPr="00C976DA">
              <w:rPr>
                <w:lang w:val="ru-RU"/>
              </w:rPr>
              <w:t>органів</w:t>
            </w:r>
            <w:proofErr w:type="spellEnd"/>
            <w:r w:rsidRPr="00C976DA">
              <w:rPr>
                <w:lang w:val="ru-RU"/>
              </w:rPr>
              <w:t xml:space="preserve"> </w:t>
            </w:r>
            <w:proofErr w:type="spellStart"/>
            <w:r w:rsidRPr="00C976DA">
              <w:rPr>
                <w:lang w:val="ru-RU"/>
              </w:rPr>
              <w:t>виконавчої</w:t>
            </w:r>
            <w:proofErr w:type="spellEnd"/>
            <w:r w:rsidRPr="00C976DA">
              <w:rPr>
                <w:lang w:val="ru-RU"/>
              </w:rPr>
              <w:t xml:space="preserve"> </w:t>
            </w:r>
            <w:proofErr w:type="spellStart"/>
            <w:r w:rsidRPr="00C976DA">
              <w:rPr>
                <w:lang w:val="ru-RU"/>
              </w:rPr>
              <w:t>влади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704BB485" w14:textId="77777777" w:rsidR="00C976DA" w:rsidRPr="00C976DA" w:rsidRDefault="00C976DA" w:rsidP="00C976DA">
            <w:pPr>
              <w:rPr>
                <w:lang w:val="ru-RU"/>
              </w:rPr>
            </w:pPr>
            <w:r w:rsidRPr="00C976DA">
              <w:rPr>
                <w:lang w:val="ru-RU"/>
              </w:rPr>
              <w:t xml:space="preserve">Правила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актів</w:t>
            </w:r>
            <w:proofErr w:type="spellEnd"/>
            <w:r w:rsidRPr="00C976DA">
              <w:rPr>
                <w:lang w:val="ru-RU"/>
              </w:rPr>
              <w:t xml:space="preserve"> </w:t>
            </w:r>
            <w:proofErr w:type="spellStart"/>
            <w:r w:rsidRPr="00C976DA">
              <w:rPr>
                <w:lang w:val="ru-RU"/>
              </w:rPr>
              <w:t>цивільного</w:t>
            </w:r>
            <w:proofErr w:type="spellEnd"/>
            <w:r w:rsidRPr="00C976DA">
              <w:rPr>
                <w:lang w:val="ru-RU"/>
              </w:rPr>
              <w:t xml:space="preserve"> стану в </w:t>
            </w:r>
            <w:proofErr w:type="spellStart"/>
            <w:r w:rsidRPr="00C976DA">
              <w:rPr>
                <w:lang w:val="ru-RU"/>
              </w:rPr>
              <w:t>Україні</w:t>
            </w:r>
            <w:proofErr w:type="spellEnd"/>
            <w:r w:rsidRPr="00C976DA">
              <w:rPr>
                <w:lang w:val="ru-RU"/>
              </w:rPr>
              <w:t xml:space="preserve">, </w:t>
            </w:r>
            <w:proofErr w:type="spellStart"/>
            <w:r w:rsidRPr="00C976DA">
              <w:rPr>
                <w:lang w:val="ru-RU"/>
              </w:rPr>
              <w:t>затверджені</w:t>
            </w:r>
            <w:proofErr w:type="spellEnd"/>
            <w:r w:rsidRPr="00C976DA">
              <w:rPr>
                <w:lang w:val="ru-RU"/>
              </w:rPr>
              <w:t xml:space="preserve"> наказом </w:t>
            </w:r>
            <w:proofErr w:type="spellStart"/>
            <w:r w:rsidRPr="00C976DA">
              <w:rPr>
                <w:lang w:val="ru-RU"/>
              </w:rPr>
              <w:t>Міністерства</w:t>
            </w:r>
            <w:proofErr w:type="spellEnd"/>
            <w:r w:rsidRPr="00C976DA">
              <w:rPr>
                <w:lang w:val="ru-RU"/>
              </w:rPr>
              <w:t xml:space="preserve"> </w:t>
            </w:r>
            <w:proofErr w:type="spellStart"/>
            <w:r w:rsidRPr="00C976DA">
              <w:rPr>
                <w:lang w:val="ru-RU"/>
              </w:rPr>
              <w:t>юстиції</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w:t>
            </w:r>
            <w:proofErr w:type="spellStart"/>
            <w:r w:rsidRPr="00C976DA">
              <w:rPr>
                <w:lang w:val="ru-RU"/>
              </w:rPr>
              <w:t>від</w:t>
            </w:r>
            <w:proofErr w:type="spellEnd"/>
            <w:r w:rsidRPr="00C976DA">
              <w:rPr>
                <w:lang w:val="ru-RU"/>
              </w:rPr>
              <w:t xml:space="preserve"> 18 </w:t>
            </w:r>
            <w:proofErr w:type="spellStart"/>
            <w:r w:rsidRPr="00C976DA">
              <w:rPr>
                <w:lang w:val="ru-RU"/>
              </w:rPr>
              <w:t>жовтня</w:t>
            </w:r>
            <w:proofErr w:type="spellEnd"/>
            <w:r w:rsidRPr="00C976DA">
              <w:rPr>
                <w:lang w:val="ru-RU"/>
              </w:rPr>
              <w:t xml:space="preserve"> 2000 року № 52/5 (у </w:t>
            </w:r>
            <w:proofErr w:type="spellStart"/>
            <w:r w:rsidRPr="00C976DA">
              <w:rPr>
                <w:lang w:val="ru-RU"/>
              </w:rPr>
              <w:t>редакції</w:t>
            </w:r>
            <w:proofErr w:type="spellEnd"/>
            <w:r w:rsidRPr="00C976DA">
              <w:rPr>
                <w:lang w:val="ru-RU"/>
              </w:rPr>
              <w:t xml:space="preserve"> наказу </w:t>
            </w:r>
            <w:proofErr w:type="spellStart"/>
            <w:r w:rsidRPr="00C976DA">
              <w:rPr>
                <w:lang w:val="ru-RU"/>
              </w:rPr>
              <w:t>Міністерства</w:t>
            </w:r>
            <w:proofErr w:type="spellEnd"/>
            <w:r w:rsidRPr="00C976DA">
              <w:rPr>
                <w:lang w:val="ru-RU"/>
              </w:rPr>
              <w:t xml:space="preserve"> </w:t>
            </w:r>
            <w:proofErr w:type="spellStart"/>
            <w:r w:rsidRPr="00C976DA">
              <w:rPr>
                <w:lang w:val="ru-RU"/>
              </w:rPr>
              <w:t>юстиції</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w:t>
            </w:r>
            <w:proofErr w:type="spellStart"/>
            <w:r w:rsidRPr="00C976DA">
              <w:rPr>
                <w:lang w:val="ru-RU"/>
              </w:rPr>
              <w:t>від</w:t>
            </w:r>
            <w:proofErr w:type="spellEnd"/>
            <w:r w:rsidRPr="00C976DA">
              <w:rPr>
                <w:lang w:val="ru-RU"/>
              </w:rPr>
              <w:t xml:space="preserve"> 24 грудня 2010 року № 3307/5), </w:t>
            </w:r>
            <w:proofErr w:type="spellStart"/>
            <w:r w:rsidRPr="00C976DA">
              <w:rPr>
                <w:lang w:val="ru-RU"/>
              </w:rPr>
              <w:t>зареєстрованим</w:t>
            </w:r>
            <w:proofErr w:type="spellEnd"/>
            <w:r w:rsidRPr="00C976DA">
              <w:rPr>
                <w:lang w:val="ru-RU"/>
              </w:rPr>
              <w:t xml:space="preserve"> у </w:t>
            </w:r>
            <w:proofErr w:type="spellStart"/>
            <w:r w:rsidRPr="00C976DA">
              <w:rPr>
                <w:lang w:val="ru-RU"/>
              </w:rPr>
              <w:t>Міністерстві</w:t>
            </w:r>
            <w:proofErr w:type="spellEnd"/>
            <w:r w:rsidRPr="00C976DA">
              <w:rPr>
                <w:lang w:val="ru-RU"/>
              </w:rPr>
              <w:t xml:space="preserve"> </w:t>
            </w:r>
            <w:proofErr w:type="spellStart"/>
            <w:r w:rsidRPr="00C976DA">
              <w:rPr>
                <w:lang w:val="ru-RU"/>
              </w:rPr>
              <w:t>юстиції</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18 </w:t>
            </w:r>
            <w:proofErr w:type="spellStart"/>
            <w:r w:rsidRPr="00C976DA">
              <w:rPr>
                <w:lang w:val="ru-RU"/>
              </w:rPr>
              <w:t>жовтня</w:t>
            </w:r>
            <w:proofErr w:type="spellEnd"/>
            <w:r w:rsidRPr="00C976DA">
              <w:rPr>
                <w:lang w:val="ru-RU"/>
              </w:rPr>
              <w:t xml:space="preserve"> 2000 року за № 719/4940;</w:t>
            </w:r>
          </w:p>
          <w:p w14:paraId="2359433C" w14:textId="77777777" w:rsidR="00C976DA" w:rsidRPr="00C976DA" w:rsidRDefault="00C976DA" w:rsidP="00C976DA">
            <w:pPr>
              <w:rPr>
                <w:lang w:val="ru-RU"/>
              </w:rPr>
            </w:pPr>
            <w:r w:rsidRPr="00C976DA">
              <w:rPr>
                <w:lang w:val="ru-RU"/>
              </w:rPr>
              <w:t xml:space="preserve">Порядок </w:t>
            </w:r>
            <w:proofErr w:type="spellStart"/>
            <w:r w:rsidRPr="00C976DA">
              <w:rPr>
                <w:lang w:val="ru-RU"/>
              </w:rPr>
              <w:t>розгляду</w:t>
            </w:r>
            <w:proofErr w:type="spellEnd"/>
            <w:r w:rsidRPr="00C976DA">
              <w:rPr>
                <w:lang w:val="ru-RU"/>
              </w:rPr>
              <w:t xml:space="preserve"> </w:t>
            </w:r>
            <w:proofErr w:type="spellStart"/>
            <w:r w:rsidRPr="00C976DA">
              <w:rPr>
                <w:lang w:val="ru-RU"/>
              </w:rPr>
              <w:t>відділами</w:t>
            </w:r>
            <w:proofErr w:type="spellEnd"/>
            <w:r w:rsidRPr="00C976DA">
              <w:rPr>
                <w:lang w:val="ru-RU"/>
              </w:rPr>
              <w:t xml:space="preserve">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актів</w:t>
            </w:r>
            <w:proofErr w:type="spellEnd"/>
            <w:r w:rsidRPr="00C976DA">
              <w:rPr>
                <w:lang w:val="ru-RU"/>
              </w:rPr>
              <w:t xml:space="preserve"> </w:t>
            </w:r>
            <w:proofErr w:type="spellStart"/>
            <w:r w:rsidRPr="00C976DA">
              <w:rPr>
                <w:lang w:val="ru-RU"/>
              </w:rPr>
              <w:t>цивільного</w:t>
            </w:r>
            <w:proofErr w:type="spellEnd"/>
            <w:r w:rsidRPr="00C976DA">
              <w:rPr>
                <w:lang w:val="ru-RU"/>
              </w:rPr>
              <w:t xml:space="preserve"> стану – </w:t>
            </w:r>
            <w:proofErr w:type="spellStart"/>
            <w:r w:rsidRPr="00C976DA">
              <w:rPr>
                <w:lang w:val="ru-RU"/>
              </w:rPr>
              <w:t>учасниками</w:t>
            </w:r>
            <w:proofErr w:type="spellEnd"/>
            <w:r w:rsidRPr="00C976DA">
              <w:rPr>
                <w:lang w:val="ru-RU"/>
              </w:rPr>
              <w:t xml:space="preserve"> </w:t>
            </w:r>
            <w:proofErr w:type="spellStart"/>
            <w:r w:rsidRPr="00C976DA">
              <w:rPr>
                <w:lang w:val="ru-RU"/>
              </w:rPr>
              <w:t>пілотного</w:t>
            </w:r>
            <w:proofErr w:type="spellEnd"/>
            <w:r w:rsidRPr="00C976DA">
              <w:rPr>
                <w:lang w:val="ru-RU"/>
              </w:rPr>
              <w:t xml:space="preserve"> проекту </w:t>
            </w:r>
            <w:proofErr w:type="spellStart"/>
            <w:r w:rsidRPr="00C976DA">
              <w:rPr>
                <w:lang w:val="ru-RU"/>
              </w:rPr>
              <w:t>заяв</w:t>
            </w:r>
            <w:proofErr w:type="spellEnd"/>
            <w:r w:rsidRPr="00C976DA">
              <w:rPr>
                <w:lang w:val="ru-RU"/>
              </w:rPr>
              <w:t xml:space="preserve"> у </w:t>
            </w:r>
            <w:proofErr w:type="spellStart"/>
            <w:r w:rsidRPr="00C976DA">
              <w:rPr>
                <w:lang w:val="ru-RU"/>
              </w:rPr>
              <w:t>сфері</w:t>
            </w:r>
            <w:proofErr w:type="spellEnd"/>
            <w:r w:rsidRPr="00C976DA">
              <w:rPr>
                <w:lang w:val="ru-RU"/>
              </w:rPr>
              <w:t xml:space="preserve">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актів</w:t>
            </w:r>
            <w:proofErr w:type="spellEnd"/>
            <w:r w:rsidRPr="00C976DA">
              <w:rPr>
                <w:lang w:val="ru-RU"/>
              </w:rPr>
              <w:t xml:space="preserve"> </w:t>
            </w:r>
            <w:proofErr w:type="spellStart"/>
            <w:r w:rsidRPr="00C976DA">
              <w:rPr>
                <w:lang w:val="ru-RU"/>
              </w:rPr>
              <w:t>цивільного</w:t>
            </w:r>
            <w:proofErr w:type="spellEnd"/>
            <w:r w:rsidRPr="00C976DA">
              <w:rPr>
                <w:lang w:val="ru-RU"/>
              </w:rPr>
              <w:t xml:space="preserve"> стану, </w:t>
            </w:r>
            <w:proofErr w:type="spellStart"/>
            <w:r w:rsidRPr="00C976DA">
              <w:rPr>
                <w:lang w:val="ru-RU"/>
              </w:rPr>
              <w:t>поданих</w:t>
            </w:r>
            <w:proofErr w:type="spellEnd"/>
            <w:r w:rsidRPr="00C976DA">
              <w:rPr>
                <w:lang w:val="ru-RU"/>
              </w:rPr>
              <w:t xml:space="preserve"> через мережу </w:t>
            </w:r>
            <w:proofErr w:type="spellStart"/>
            <w:r w:rsidRPr="00C976DA">
              <w:rPr>
                <w:lang w:val="ru-RU"/>
              </w:rPr>
              <w:t>Інтернет</w:t>
            </w:r>
            <w:proofErr w:type="spellEnd"/>
            <w:r w:rsidRPr="00C976DA">
              <w:rPr>
                <w:lang w:val="ru-RU"/>
              </w:rPr>
              <w:t xml:space="preserve">, </w:t>
            </w:r>
            <w:proofErr w:type="spellStart"/>
            <w:r w:rsidRPr="00C976DA">
              <w:rPr>
                <w:lang w:val="ru-RU"/>
              </w:rPr>
              <w:t>затверджений</w:t>
            </w:r>
            <w:proofErr w:type="spellEnd"/>
            <w:r w:rsidRPr="00C976DA">
              <w:rPr>
                <w:lang w:val="ru-RU"/>
              </w:rPr>
              <w:t xml:space="preserve"> наказом </w:t>
            </w:r>
            <w:proofErr w:type="spellStart"/>
            <w:r w:rsidRPr="00C976DA">
              <w:rPr>
                <w:lang w:val="ru-RU"/>
              </w:rPr>
              <w:t>Міністерства</w:t>
            </w:r>
            <w:proofErr w:type="spellEnd"/>
            <w:r w:rsidRPr="00C976DA">
              <w:rPr>
                <w:lang w:val="ru-RU"/>
              </w:rPr>
              <w:t xml:space="preserve"> </w:t>
            </w:r>
            <w:proofErr w:type="spellStart"/>
            <w:r w:rsidRPr="00C976DA">
              <w:rPr>
                <w:lang w:val="ru-RU"/>
              </w:rPr>
              <w:t>юстиції</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w:t>
            </w:r>
            <w:proofErr w:type="spellStart"/>
            <w:r w:rsidRPr="00C976DA">
              <w:rPr>
                <w:lang w:val="ru-RU"/>
              </w:rPr>
              <w:t>від</w:t>
            </w:r>
            <w:proofErr w:type="spellEnd"/>
            <w:r w:rsidRPr="00C976DA">
              <w:rPr>
                <w:lang w:val="ru-RU"/>
              </w:rPr>
              <w:t xml:space="preserve"> 09 липня 2015 року № 1187/5, </w:t>
            </w:r>
            <w:proofErr w:type="spellStart"/>
            <w:r w:rsidRPr="00C976DA">
              <w:rPr>
                <w:lang w:val="ru-RU"/>
              </w:rPr>
              <w:t>зареєстрований</w:t>
            </w:r>
            <w:proofErr w:type="spellEnd"/>
            <w:r w:rsidRPr="00C976DA">
              <w:rPr>
                <w:lang w:val="ru-RU"/>
              </w:rPr>
              <w:t xml:space="preserve"> у </w:t>
            </w:r>
            <w:proofErr w:type="spellStart"/>
            <w:r w:rsidRPr="00C976DA">
              <w:rPr>
                <w:lang w:val="ru-RU"/>
              </w:rPr>
              <w:t>Міністерстві</w:t>
            </w:r>
            <w:proofErr w:type="spellEnd"/>
            <w:r w:rsidRPr="00C976DA">
              <w:rPr>
                <w:lang w:val="ru-RU"/>
              </w:rPr>
              <w:t xml:space="preserve"> </w:t>
            </w:r>
            <w:proofErr w:type="spellStart"/>
            <w:r w:rsidRPr="00C976DA">
              <w:rPr>
                <w:lang w:val="ru-RU"/>
              </w:rPr>
              <w:t>юстиції</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09 липня 2015 року за № 813/27258;</w:t>
            </w:r>
          </w:p>
          <w:p w14:paraId="32752472" w14:textId="77777777" w:rsidR="00C976DA" w:rsidRPr="00C976DA" w:rsidRDefault="00C976DA" w:rsidP="00C976DA">
            <w:pPr>
              <w:rPr>
                <w:lang w:val="ru-RU"/>
              </w:rPr>
            </w:pPr>
            <w:proofErr w:type="spellStart"/>
            <w:r w:rsidRPr="00C976DA">
              <w:rPr>
                <w:lang w:val="ru-RU"/>
              </w:rPr>
              <w:t>Інструкція</w:t>
            </w:r>
            <w:proofErr w:type="spellEnd"/>
            <w:r w:rsidRPr="00C976DA">
              <w:rPr>
                <w:lang w:val="ru-RU"/>
              </w:rPr>
              <w:t xml:space="preserve"> про порядок </w:t>
            </w:r>
            <w:proofErr w:type="spellStart"/>
            <w:r w:rsidRPr="00C976DA">
              <w:rPr>
                <w:lang w:val="ru-RU"/>
              </w:rPr>
              <w:t>обчислення</w:t>
            </w:r>
            <w:proofErr w:type="spellEnd"/>
            <w:r w:rsidRPr="00C976DA">
              <w:rPr>
                <w:lang w:val="ru-RU"/>
              </w:rPr>
              <w:t xml:space="preserve"> та </w:t>
            </w:r>
            <w:proofErr w:type="spellStart"/>
            <w:r w:rsidRPr="00C976DA">
              <w:rPr>
                <w:lang w:val="ru-RU"/>
              </w:rPr>
              <w:t>справляння</w:t>
            </w:r>
            <w:proofErr w:type="spellEnd"/>
            <w:r w:rsidRPr="00C976DA">
              <w:rPr>
                <w:lang w:val="ru-RU"/>
              </w:rPr>
              <w:t xml:space="preserve"> державного мита, </w:t>
            </w:r>
            <w:proofErr w:type="spellStart"/>
            <w:r w:rsidRPr="00C976DA">
              <w:rPr>
                <w:lang w:val="ru-RU"/>
              </w:rPr>
              <w:t>затверджена</w:t>
            </w:r>
            <w:proofErr w:type="spellEnd"/>
            <w:r w:rsidRPr="00C976DA">
              <w:rPr>
                <w:lang w:val="ru-RU"/>
              </w:rPr>
              <w:t xml:space="preserve"> наказом </w:t>
            </w:r>
            <w:proofErr w:type="spellStart"/>
            <w:r w:rsidRPr="00C976DA">
              <w:rPr>
                <w:lang w:val="ru-RU"/>
              </w:rPr>
              <w:t>Міністерства</w:t>
            </w:r>
            <w:proofErr w:type="spellEnd"/>
            <w:r w:rsidRPr="00C976DA">
              <w:rPr>
                <w:lang w:val="ru-RU"/>
              </w:rPr>
              <w:t xml:space="preserve"> </w:t>
            </w:r>
            <w:proofErr w:type="spellStart"/>
            <w:r w:rsidRPr="00C976DA">
              <w:rPr>
                <w:lang w:val="ru-RU"/>
              </w:rPr>
              <w:t>фінансів</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w:t>
            </w:r>
            <w:proofErr w:type="spellStart"/>
            <w:r w:rsidRPr="00C976DA">
              <w:rPr>
                <w:lang w:val="ru-RU"/>
              </w:rPr>
              <w:t>від</w:t>
            </w:r>
            <w:proofErr w:type="spellEnd"/>
            <w:r w:rsidRPr="00C976DA">
              <w:rPr>
                <w:lang w:val="ru-RU"/>
              </w:rPr>
              <w:t xml:space="preserve"> 07 липня 2012 року № 811, </w:t>
            </w:r>
            <w:proofErr w:type="spellStart"/>
            <w:r w:rsidRPr="00C976DA">
              <w:rPr>
                <w:lang w:val="ru-RU"/>
              </w:rPr>
              <w:t>зареєстрованим</w:t>
            </w:r>
            <w:proofErr w:type="spellEnd"/>
            <w:r w:rsidRPr="00C976DA">
              <w:rPr>
                <w:lang w:val="ru-RU"/>
              </w:rPr>
              <w:t xml:space="preserve"> у </w:t>
            </w:r>
            <w:proofErr w:type="spellStart"/>
            <w:r w:rsidRPr="00C976DA">
              <w:rPr>
                <w:lang w:val="ru-RU"/>
              </w:rPr>
              <w:t>Міністерстві</w:t>
            </w:r>
            <w:proofErr w:type="spellEnd"/>
            <w:r w:rsidRPr="00C976DA">
              <w:rPr>
                <w:lang w:val="ru-RU"/>
              </w:rPr>
              <w:t xml:space="preserve"> </w:t>
            </w:r>
            <w:proofErr w:type="spellStart"/>
            <w:r w:rsidRPr="00C976DA">
              <w:rPr>
                <w:lang w:val="ru-RU"/>
              </w:rPr>
              <w:t>юстиції</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20 вересня 2012 року за № 1623/21935.</w:t>
            </w:r>
          </w:p>
        </w:tc>
      </w:tr>
      <w:tr w:rsidR="00C976DA" w:rsidRPr="00C976DA" w14:paraId="32B4E135" w14:textId="77777777">
        <w:trPr>
          <w:gridAfter w:val="1"/>
          <w:wAfter w:w="7" w:type="dxa"/>
          <w:trHeight w:val="269"/>
        </w:trPr>
        <w:tc>
          <w:tcPr>
            <w:tcW w:w="10125" w:type="dxa"/>
            <w:gridSpan w:val="3"/>
            <w:tcBorders>
              <w:top w:val="double" w:sz="2" w:space="0" w:color="000000"/>
              <w:left w:val="double" w:sz="2" w:space="0" w:color="000000"/>
              <w:bottom w:val="double" w:sz="2" w:space="0" w:color="000000"/>
              <w:right w:val="double" w:sz="2" w:space="0" w:color="000000"/>
            </w:tcBorders>
            <w:hideMark/>
          </w:tcPr>
          <w:p w14:paraId="5C7940B9" w14:textId="77777777" w:rsidR="00C976DA" w:rsidRPr="00C976DA" w:rsidRDefault="00C976DA" w:rsidP="00C976DA">
            <w:pPr>
              <w:rPr>
                <w:b/>
                <w:lang w:val="ru-RU"/>
              </w:rPr>
            </w:pPr>
            <w:proofErr w:type="spellStart"/>
            <w:r w:rsidRPr="00C976DA">
              <w:rPr>
                <w:b/>
                <w:lang w:val="ru-RU"/>
              </w:rPr>
              <w:t>Умови</w:t>
            </w:r>
            <w:proofErr w:type="spellEnd"/>
            <w:r w:rsidRPr="00C976DA">
              <w:rPr>
                <w:b/>
                <w:lang w:val="ru-RU"/>
              </w:rPr>
              <w:t xml:space="preserve"> </w:t>
            </w:r>
            <w:proofErr w:type="spellStart"/>
            <w:r w:rsidRPr="00C976DA">
              <w:rPr>
                <w:b/>
                <w:lang w:val="ru-RU"/>
              </w:rPr>
              <w:t>отримання</w:t>
            </w:r>
            <w:proofErr w:type="spellEnd"/>
            <w:r w:rsidRPr="00C976DA">
              <w:rPr>
                <w:b/>
                <w:lang w:val="ru-RU"/>
              </w:rPr>
              <w:t xml:space="preserve"> </w:t>
            </w:r>
            <w:proofErr w:type="spellStart"/>
            <w:r w:rsidRPr="00C976DA">
              <w:rPr>
                <w:b/>
                <w:lang w:val="ru-RU"/>
              </w:rPr>
              <w:t>адміністративної</w:t>
            </w:r>
            <w:proofErr w:type="spellEnd"/>
            <w:r w:rsidRPr="00C976DA">
              <w:rPr>
                <w:b/>
                <w:lang w:val="ru-RU"/>
              </w:rPr>
              <w:t xml:space="preserve"> </w:t>
            </w:r>
            <w:proofErr w:type="spellStart"/>
            <w:r w:rsidRPr="00C976DA">
              <w:rPr>
                <w:b/>
                <w:lang w:val="ru-RU"/>
              </w:rPr>
              <w:t>послуги</w:t>
            </w:r>
            <w:proofErr w:type="spellEnd"/>
          </w:p>
        </w:tc>
      </w:tr>
      <w:tr w:rsidR="00C976DA" w:rsidRPr="00C976DA" w14:paraId="331D703C" w14:textId="77777777">
        <w:trPr>
          <w:trHeight w:val="439"/>
        </w:trPr>
        <w:tc>
          <w:tcPr>
            <w:tcW w:w="424" w:type="dxa"/>
            <w:tcBorders>
              <w:top w:val="double" w:sz="2" w:space="0" w:color="000000"/>
              <w:left w:val="double" w:sz="2" w:space="0" w:color="000000"/>
              <w:bottom w:val="double" w:sz="2" w:space="0" w:color="000000"/>
              <w:right w:val="double" w:sz="2" w:space="0" w:color="000000"/>
            </w:tcBorders>
            <w:hideMark/>
          </w:tcPr>
          <w:p w14:paraId="60308C96" w14:textId="77777777" w:rsidR="00C976DA" w:rsidRPr="00C976DA" w:rsidRDefault="00C976DA" w:rsidP="00C976DA">
            <w:pPr>
              <w:rPr>
                <w:lang w:val="ru-RU"/>
              </w:rPr>
            </w:pPr>
            <w:r w:rsidRPr="00C976DA">
              <w:rPr>
                <w:lang w:val="ru-RU"/>
              </w:rPr>
              <w:lastRenderedPageBreak/>
              <w:t>7</w:t>
            </w:r>
          </w:p>
        </w:tc>
        <w:tc>
          <w:tcPr>
            <w:tcW w:w="3192" w:type="dxa"/>
            <w:tcBorders>
              <w:top w:val="double" w:sz="2" w:space="0" w:color="000000"/>
              <w:left w:val="double" w:sz="2" w:space="0" w:color="000000"/>
              <w:bottom w:val="double" w:sz="2" w:space="0" w:color="000000"/>
              <w:right w:val="double" w:sz="2" w:space="0" w:color="000000"/>
            </w:tcBorders>
            <w:hideMark/>
          </w:tcPr>
          <w:p w14:paraId="418E4AA2" w14:textId="77777777" w:rsidR="00C976DA" w:rsidRPr="00C976DA" w:rsidRDefault="00C976DA" w:rsidP="00C976DA">
            <w:pPr>
              <w:rPr>
                <w:lang w:val="ru-RU"/>
              </w:rPr>
            </w:pPr>
            <w:proofErr w:type="spellStart"/>
            <w:r w:rsidRPr="00C976DA">
              <w:rPr>
                <w:lang w:val="ru-RU"/>
              </w:rPr>
              <w:t>Підстава</w:t>
            </w:r>
            <w:proofErr w:type="spellEnd"/>
            <w:r w:rsidRPr="00C976DA">
              <w:rPr>
                <w:lang w:val="ru-RU"/>
              </w:rPr>
              <w:t xml:space="preserve"> для </w:t>
            </w:r>
            <w:proofErr w:type="spellStart"/>
            <w:r w:rsidRPr="00C976DA">
              <w:rPr>
                <w:lang w:val="ru-RU"/>
              </w:rPr>
              <w:t>отримання</w:t>
            </w:r>
            <w:proofErr w:type="spellEnd"/>
            <w:r w:rsidRPr="00C976DA">
              <w:rPr>
                <w:lang w:val="ru-RU"/>
              </w:rPr>
              <w:t xml:space="preserve"> </w:t>
            </w:r>
            <w:proofErr w:type="spellStart"/>
            <w:r w:rsidRPr="00C976DA">
              <w:rPr>
                <w:lang w:val="ru-RU"/>
              </w:rPr>
              <w:t>адміністративної</w:t>
            </w:r>
            <w:proofErr w:type="spellEnd"/>
            <w:r w:rsidRPr="00C976DA">
              <w:rPr>
                <w:lang w:val="ru-RU"/>
              </w:rPr>
              <w:t xml:space="preserve"> </w:t>
            </w:r>
            <w:proofErr w:type="spellStart"/>
            <w:r w:rsidRPr="00C976DA">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AD1F129" w14:textId="77777777" w:rsidR="00C976DA" w:rsidRPr="00C976DA" w:rsidRDefault="00C976DA" w:rsidP="00C976DA">
            <w:pPr>
              <w:rPr>
                <w:lang w:val="ru-RU"/>
              </w:rPr>
            </w:pPr>
            <w:proofErr w:type="spellStart"/>
            <w:r w:rsidRPr="00C976DA">
              <w:rPr>
                <w:lang w:val="ru-RU"/>
              </w:rPr>
              <w:t>Звернення</w:t>
            </w:r>
            <w:proofErr w:type="spellEnd"/>
            <w:r w:rsidRPr="00C976DA">
              <w:rPr>
                <w:lang w:val="ru-RU"/>
              </w:rPr>
              <w:t xml:space="preserve"> </w:t>
            </w:r>
            <w:proofErr w:type="spellStart"/>
            <w:r w:rsidRPr="00C976DA">
              <w:rPr>
                <w:lang w:val="ru-RU"/>
              </w:rPr>
              <w:t>громадян</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про </w:t>
            </w:r>
            <w:proofErr w:type="spellStart"/>
            <w:r w:rsidRPr="00C976DA">
              <w:rPr>
                <w:lang w:val="ru-RU"/>
              </w:rPr>
              <w:t>зміну</w:t>
            </w:r>
            <w:proofErr w:type="spellEnd"/>
            <w:r w:rsidRPr="00C976DA">
              <w:rPr>
                <w:lang w:val="ru-RU"/>
              </w:rPr>
              <w:t xml:space="preserve"> </w:t>
            </w:r>
            <w:proofErr w:type="spellStart"/>
            <w:r w:rsidRPr="00C976DA">
              <w:rPr>
                <w:lang w:val="ru-RU"/>
              </w:rPr>
              <w:t>імені</w:t>
            </w:r>
            <w:proofErr w:type="spellEnd"/>
          </w:p>
        </w:tc>
      </w:tr>
      <w:tr w:rsidR="00C976DA" w:rsidRPr="00C976DA" w14:paraId="61AA1BE7" w14:textId="77777777">
        <w:trPr>
          <w:trHeight w:val="439"/>
        </w:trPr>
        <w:tc>
          <w:tcPr>
            <w:tcW w:w="424" w:type="dxa"/>
            <w:tcBorders>
              <w:top w:val="double" w:sz="2" w:space="0" w:color="000000"/>
              <w:left w:val="double" w:sz="2" w:space="0" w:color="000000"/>
              <w:bottom w:val="double" w:sz="2" w:space="0" w:color="000000"/>
              <w:right w:val="double" w:sz="2" w:space="0" w:color="000000"/>
            </w:tcBorders>
            <w:hideMark/>
          </w:tcPr>
          <w:p w14:paraId="0B678C6F" w14:textId="77777777" w:rsidR="00C976DA" w:rsidRPr="00C976DA" w:rsidRDefault="00C976DA" w:rsidP="00C976DA">
            <w:pPr>
              <w:rPr>
                <w:lang w:val="ru-RU"/>
              </w:rPr>
            </w:pPr>
            <w:r w:rsidRPr="00C976DA">
              <w:rPr>
                <w:lang w:val="ru-RU"/>
              </w:rPr>
              <w:t>8</w:t>
            </w:r>
          </w:p>
        </w:tc>
        <w:tc>
          <w:tcPr>
            <w:tcW w:w="3192" w:type="dxa"/>
            <w:tcBorders>
              <w:top w:val="double" w:sz="2" w:space="0" w:color="000000"/>
              <w:left w:val="double" w:sz="2" w:space="0" w:color="000000"/>
              <w:bottom w:val="double" w:sz="2" w:space="0" w:color="000000"/>
              <w:right w:val="double" w:sz="2" w:space="0" w:color="000000"/>
            </w:tcBorders>
            <w:hideMark/>
          </w:tcPr>
          <w:p w14:paraId="1E83419D" w14:textId="77777777" w:rsidR="00C976DA" w:rsidRPr="00C976DA" w:rsidRDefault="00C976DA" w:rsidP="00C976DA">
            <w:pPr>
              <w:rPr>
                <w:lang w:val="ru-RU"/>
              </w:rPr>
            </w:pPr>
            <w:proofErr w:type="spellStart"/>
            <w:r w:rsidRPr="00C976DA">
              <w:rPr>
                <w:lang w:val="ru-RU"/>
              </w:rPr>
              <w:t>Перелік</w:t>
            </w:r>
            <w:proofErr w:type="spellEnd"/>
            <w:r w:rsidRPr="00C976DA">
              <w:rPr>
                <w:lang w:val="ru-RU"/>
              </w:rPr>
              <w:t xml:space="preserve"> </w:t>
            </w:r>
            <w:proofErr w:type="spellStart"/>
            <w:r w:rsidRPr="00C976DA">
              <w:rPr>
                <w:lang w:val="ru-RU"/>
              </w:rPr>
              <w:t>документів</w:t>
            </w:r>
            <w:proofErr w:type="spellEnd"/>
            <w:r w:rsidRPr="00C976DA">
              <w:rPr>
                <w:lang w:val="ru-RU"/>
              </w:rPr>
              <w:t xml:space="preserve">, </w:t>
            </w:r>
            <w:proofErr w:type="spellStart"/>
            <w:r w:rsidRPr="00C976DA">
              <w:rPr>
                <w:lang w:val="ru-RU"/>
              </w:rPr>
              <w:t>необхідних</w:t>
            </w:r>
            <w:proofErr w:type="spellEnd"/>
            <w:r w:rsidRPr="00C976DA">
              <w:rPr>
                <w:lang w:val="ru-RU"/>
              </w:rPr>
              <w:t xml:space="preserve"> для </w:t>
            </w:r>
            <w:proofErr w:type="spellStart"/>
            <w:r w:rsidRPr="00C976DA">
              <w:rPr>
                <w:lang w:val="ru-RU"/>
              </w:rPr>
              <w:t>отримання</w:t>
            </w:r>
            <w:proofErr w:type="spellEnd"/>
            <w:r w:rsidRPr="00C976DA">
              <w:rPr>
                <w:lang w:val="ru-RU"/>
              </w:rPr>
              <w:t xml:space="preserve"> </w:t>
            </w:r>
            <w:proofErr w:type="spellStart"/>
            <w:r w:rsidRPr="00C976DA">
              <w:rPr>
                <w:lang w:val="ru-RU"/>
              </w:rPr>
              <w:t>адміністративної</w:t>
            </w:r>
            <w:proofErr w:type="spellEnd"/>
            <w:r w:rsidRPr="00C976DA">
              <w:rPr>
                <w:lang w:val="ru-RU"/>
              </w:rPr>
              <w:t xml:space="preserve"> </w:t>
            </w:r>
            <w:proofErr w:type="spellStart"/>
            <w:r w:rsidRPr="00C976DA">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2C78DBDC" w14:textId="77777777" w:rsidR="00C976DA" w:rsidRPr="00C976DA" w:rsidRDefault="00C976DA" w:rsidP="00C976DA">
            <w:pPr>
              <w:rPr>
                <w:lang w:val="ru-RU"/>
              </w:rPr>
            </w:pPr>
            <w:r w:rsidRPr="00C976DA">
              <w:rPr>
                <w:lang w:val="ru-RU"/>
              </w:rPr>
              <w:t xml:space="preserve">1. </w:t>
            </w:r>
            <w:proofErr w:type="spellStart"/>
            <w:r w:rsidRPr="00C976DA">
              <w:rPr>
                <w:lang w:val="ru-RU"/>
              </w:rPr>
              <w:t>Заява</w:t>
            </w:r>
            <w:proofErr w:type="spellEnd"/>
            <w:r w:rsidRPr="00C976DA">
              <w:rPr>
                <w:lang w:val="ru-RU"/>
              </w:rPr>
              <w:t xml:space="preserve"> про </w:t>
            </w:r>
            <w:proofErr w:type="spellStart"/>
            <w:r w:rsidRPr="00C976DA">
              <w:rPr>
                <w:lang w:val="ru-RU"/>
              </w:rPr>
              <w:t>зміну</w:t>
            </w:r>
            <w:proofErr w:type="spellEnd"/>
            <w:r w:rsidRPr="00C976DA">
              <w:rPr>
                <w:lang w:val="ru-RU"/>
              </w:rPr>
              <w:t xml:space="preserve"> </w:t>
            </w:r>
            <w:proofErr w:type="spellStart"/>
            <w:r w:rsidRPr="00C976DA">
              <w:rPr>
                <w:lang w:val="ru-RU"/>
              </w:rPr>
              <w:t>імені</w:t>
            </w:r>
            <w:proofErr w:type="spellEnd"/>
            <w:r w:rsidRPr="00C976DA">
              <w:rPr>
                <w:lang w:val="ru-RU"/>
              </w:rPr>
              <w:t>.</w:t>
            </w:r>
          </w:p>
          <w:p w14:paraId="339746C3" w14:textId="77777777" w:rsidR="00C976DA" w:rsidRPr="00C976DA" w:rsidRDefault="00C976DA" w:rsidP="00C976DA">
            <w:pPr>
              <w:rPr>
                <w:lang w:val="ru-RU"/>
              </w:rPr>
            </w:pPr>
            <w:r w:rsidRPr="00C976DA">
              <w:rPr>
                <w:lang w:val="ru-RU"/>
              </w:rPr>
              <w:t xml:space="preserve">2. Паспорт </w:t>
            </w:r>
            <w:proofErr w:type="spellStart"/>
            <w:r w:rsidRPr="00C976DA">
              <w:rPr>
                <w:lang w:val="ru-RU"/>
              </w:rPr>
              <w:t>громадянина</w:t>
            </w:r>
            <w:proofErr w:type="spellEnd"/>
            <w:r w:rsidRPr="00C976DA">
              <w:rPr>
                <w:lang w:val="ru-RU"/>
              </w:rPr>
              <w:t xml:space="preserve"> </w:t>
            </w:r>
            <w:proofErr w:type="spellStart"/>
            <w:r w:rsidRPr="00C976DA">
              <w:rPr>
                <w:lang w:val="ru-RU"/>
              </w:rPr>
              <w:t>України</w:t>
            </w:r>
            <w:proofErr w:type="spellEnd"/>
            <w:r w:rsidRPr="00C976DA">
              <w:rPr>
                <w:lang w:val="ru-RU"/>
              </w:rPr>
              <w:t>.</w:t>
            </w:r>
          </w:p>
          <w:p w14:paraId="4D827763" w14:textId="77777777" w:rsidR="00C976DA" w:rsidRPr="00C976DA" w:rsidRDefault="00C976DA" w:rsidP="00C976DA">
            <w:pPr>
              <w:rPr>
                <w:lang w:val="ru-RU"/>
              </w:rPr>
            </w:pPr>
            <w:r w:rsidRPr="00C976DA">
              <w:rPr>
                <w:lang w:val="ru-RU"/>
              </w:rPr>
              <w:t>3.</w:t>
            </w:r>
            <w:r w:rsidRPr="00C976DA">
              <w:t xml:space="preserve"> </w:t>
            </w:r>
            <w:proofErr w:type="spellStart"/>
            <w:r w:rsidRPr="00C976DA">
              <w:rPr>
                <w:lang w:val="ru-RU"/>
              </w:rPr>
              <w:t>Заява</w:t>
            </w:r>
            <w:proofErr w:type="spellEnd"/>
            <w:r w:rsidRPr="00C976DA">
              <w:rPr>
                <w:lang w:val="ru-RU"/>
              </w:rPr>
              <w:t xml:space="preserve"> </w:t>
            </w:r>
            <w:proofErr w:type="spellStart"/>
            <w:r w:rsidRPr="00C976DA">
              <w:rPr>
                <w:lang w:val="ru-RU"/>
              </w:rPr>
              <w:t>батьків</w:t>
            </w:r>
            <w:proofErr w:type="spellEnd"/>
            <w:r w:rsidRPr="00C976DA">
              <w:rPr>
                <w:lang w:val="ru-RU"/>
              </w:rPr>
              <w:t xml:space="preserve"> (одного з </w:t>
            </w:r>
            <w:proofErr w:type="spellStart"/>
            <w:r w:rsidRPr="00C976DA">
              <w:rPr>
                <w:lang w:val="ru-RU"/>
              </w:rPr>
              <w:t>батьків</w:t>
            </w:r>
            <w:proofErr w:type="spellEnd"/>
            <w:r w:rsidRPr="00C976DA">
              <w:rPr>
                <w:lang w:val="ru-RU"/>
              </w:rPr>
              <w:t xml:space="preserve"> </w:t>
            </w:r>
            <w:proofErr w:type="spellStart"/>
            <w:r w:rsidRPr="00C976DA">
              <w:rPr>
                <w:lang w:val="ru-RU"/>
              </w:rPr>
              <w:t>або</w:t>
            </w:r>
            <w:proofErr w:type="spellEnd"/>
            <w:r w:rsidRPr="00C976DA">
              <w:rPr>
                <w:lang w:val="ru-RU"/>
              </w:rPr>
              <w:t xml:space="preserve"> </w:t>
            </w:r>
            <w:proofErr w:type="spellStart"/>
            <w:r w:rsidRPr="00C976DA">
              <w:rPr>
                <w:lang w:val="ru-RU"/>
              </w:rPr>
              <w:t>опікуна</w:t>
            </w:r>
            <w:proofErr w:type="spellEnd"/>
            <w:r w:rsidRPr="00C976DA">
              <w:rPr>
                <w:lang w:val="ru-RU"/>
              </w:rPr>
              <w:t xml:space="preserve"> </w:t>
            </w:r>
            <w:proofErr w:type="spellStart"/>
            <w:r w:rsidRPr="00C976DA">
              <w:rPr>
                <w:lang w:val="ru-RU"/>
              </w:rPr>
              <w:t>чи</w:t>
            </w:r>
            <w:proofErr w:type="spellEnd"/>
            <w:r w:rsidRPr="00C976DA">
              <w:rPr>
                <w:lang w:val="ru-RU"/>
              </w:rPr>
              <w:t xml:space="preserve"> </w:t>
            </w:r>
            <w:proofErr w:type="spellStart"/>
            <w:r w:rsidRPr="00C976DA">
              <w:rPr>
                <w:lang w:val="ru-RU"/>
              </w:rPr>
              <w:t>піклувальника</w:t>
            </w:r>
            <w:proofErr w:type="spellEnd"/>
            <w:r w:rsidRPr="00C976DA">
              <w:rPr>
                <w:lang w:val="ru-RU"/>
              </w:rPr>
              <w:t xml:space="preserve"> у </w:t>
            </w:r>
            <w:proofErr w:type="spellStart"/>
            <w:r w:rsidRPr="00C976DA">
              <w:rPr>
                <w:lang w:val="ru-RU"/>
              </w:rPr>
              <w:t>випадках</w:t>
            </w:r>
            <w:proofErr w:type="spellEnd"/>
            <w:r w:rsidRPr="00C976DA">
              <w:rPr>
                <w:lang w:val="ru-RU"/>
              </w:rPr>
              <w:t xml:space="preserve">, </w:t>
            </w:r>
            <w:proofErr w:type="spellStart"/>
            <w:r w:rsidRPr="00C976DA">
              <w:rPr>
                <w:lang w:val="ru-RU"/>
              </w:rPr>
              <w:t>передбачених</w:t>
            </w:r>
            <w:proofErr w:type="spellEnd"/>
            <w:r w:rsidRPr="00C976DA">
              <w:rPr>
                <w:lang w:val="ru-RU"/>
              </w:rPr>
              <w:t xml:space="preserve"> </w:t>
            </w:r>
            <w:proofErr w:type="spellStart"/>
            <w:r w:rsidRPr="00C976DA">
              <w:rPr>
                <w:lang w:val="ru-RU"/>
              </w:rPr>
              <w:t>частиною</w:t>
            </w:r>
            <w:proofErr w:type="spellEnd"/>
            <w:r w:rsidRPr="00C976DA">
              <w:rPr>
                <w:lang w:val="ru-RU"/>
              </w:rPr>
              <w:t xml:space="preserve"> другою </w:t>
            </w:r>
            <w:proofErr w:type="spellStart"/>
            <w:r w:rsidRPr="00C976DA">
              <w:rPr>
                <w:lang w:val="ru-RU"/>
              </w:rPr>
              <w:t>статті</w:t>
            </w:r>
            <w:proofErr w:type="spellEnd"/>
            <w:r w:rsidRPr="00C976DA">
              <w:rPr>
                <w:lang w:val="ru-RU"/>
              </w:rPr>
              <w:t xml:space="preserve"> 295 </w:t>
            </w:r>
            <w:proofErr w:type="spellStart"/>
            <w:r w:rsidRPr="00C976DA">
              <w:rPr>
                <w:lang w:val="ru-RU"/>
              </w:rPr>
              <w:t>Цивільного</w:t>
            </w:r>
            <w:proofErr w:type="spellEnd"/>
            <w:r w:rsidRPr="00C976DA">
              <w:rPr>
                <w:lang w:val="ru-RU"/>
              </w:rPr>
              <w:t xml:space="preserve"> кодексу </w:t>
            </w:r>
            <w:proofErr w:type="spellStart"/>
            <w:r w:rsidRPr="00C976DA">
              <w:rPr>
                <w:lang w:val="ru-RU"/>
              </w:rPr>
              <w:t>України</w:t>
            </w:r>
            <w:proofErr w:type="spellEnd"/>
            <w:r w:rsidRPr="00C976DA">
              <w:rPr>
                <w:lang w:val="ru-RU"/>
              </w:rPr>
              <w:t xml:space="preserve"> (для </w:t>
            </w:r>
            <w:proofErr w:type="spellStart"/>
            <w:r w:rsidRPr="00C976DA">
              <w:rPr>
                <w:lang w:val="ru-RU"/>
              </w:rPr>
              <w:t>осіб</w:t>
            </w:r>
            <w:proofErr w:type="spellEnd"/>
            <w:r w:rsidRPr="00C976DA">
              <w:rPr>
                <w:lang w:val="ru-RU"/>
              </w:rPr>
              <w:t xml:space="preserve"> </w:t>
            </w:r>
            <w:proofErr w:type="spellStart"/>
            <w:r w:rsidRPr="00C976DA">
              <w:rPr>
                <w:lang w:val="ru-RU"/>
              </w:rPr>
              <w:t>віком</w:t>
            </w:r>
            <w:proofErr w:type="spellEnd"/>
            <w:r w:rsidRPr="00C976DA">
              <w:rPr>
                <w:lang w:val="ru-RU"/>
              </w:rPr>
              <w:t xml:space="preserve"> 14-15 </w:t>
            </w:r>
            <w:proofErr w:type="spellStart"/>
            <w:r w:rsidRPr="00C976DA">
              <w:rPr>
                <w:lang w:val="ru-RU"/>
              </w:rPr>
              <w:t>років</w:t>
            </w:r>
            <w:proofErr w:type="spellEnd"/>
            <w:r w:rsidRPr="00C976DA">
              <w:rPr>
                <w:lang w:val="ru-RU"/>
              </w:rPr>
              <w:t>).</w:t>
            </w:r>
          </w:p>
          <w:p w14:paraId="212AF4EC" w14:textId="77777777" w:rsidR="00C976DA" w:rsidRPr="00C976DA" w:rsidRDefault="00C976DA" w:rsidP="00C976DA">
            <w:pPr>
              <w:rPr>
                <w:lang w:val="ru-RU"/>
              </w:rPr>
            </w:pPr>
            <w:r w:rsidRPr="00C976DA">
              <w:rPr>
                <w:lang w:val="ru-RU"/>
              </w:rPr>
              <w:t xml:space="preserve">4. </w:t>
            </w:r>
            <w:proofErr w:type="spellStart"/>
            <w:r w:rsidRPr="00C976DA">
              <w:rPr>
                <w:lang w:val="ru-RU"/>
              </w:rPr>
              <w:t>Свідоцтво</w:t>
            </w:r>
            <w:proofErr w:type="spellEnd"/>
            <w:r w:rsidRPr="00C976DA">
              <w:rPr>
                <w:lang w:val="ru-RU"/>
              </w:rPr>
              <w:t xml:space="preserve"> про </w:t>
            </w:r>
            <w:proofErr w:type="spellStart"/>
            <w:r w:rsidRPr="00C976DA">
              <w:rPr>
                <w:lang w:val="ru-RU"/>
              </w:rPr>
              <w:t>народження</w:t>
            </w:r>
            <w:proofErr w:type="spellEnd"/>
            <w:r w:rsidRPr="00C976DA">
              <w:rPr>
                <w:lang w:val="ru-RU"/>
              </w:rPr>
              <w:t>.</w:t>
            </w:r>
          </w:p>
          <w:p w14:paraId="0802C10D" w14:textId="77777777" w:rsidR="00C976DA" w:rsidRPr="00C976DA" w:rsidRDefault="00C976DA" w:rsidP="00C976DA">
            <w:pPr>
              <w:rPr>
                <w:lang w:val="ru-RU"/>
              </w:rPr>
            </w:pPr>
            <w:r w:rsidRPr="00C976DA">
              <w:rPr>
                <w:lang w:val="ru-RU"/>
              </w:rPr>
              <w:t xml:space="preserve">5. </w:t>
            </w:r>
            <w:proofErr w:type="spellStart"/>
            <w:r w:rsidRPr="00C976DA">
              <w:rPr>
                <w:lang w:val="ru-RU"/>
              </w:rPr>
              <w:t>Свідоцтво</w:t>
            </w:r>
            <w:proofErr w:type="spellEnd"/>
            <w:r w:rsidRPr="00C976DA">
              <w:rPr>
                <w:lang w:val="ru-RU"/>
              </w:rPr>
              <w:t xml:space="preserve"> про </w:t>
            </w:r>
            <w:proofErr w:type="spellStart"/>
            <w:r w:rsidRPr="00C976DA">
              <w:rPr>
                <w:lang w:val="ru-RU"/>
              </w:rPr>
              <w:t>шлюб</w:t>
            </w:r>
            <w:proofErr w:type="spellEnd"/>
            <w:r w:rsidRPr="00C976DA">
              <w:rPr>
                <w:lang w:val="ru-RU"/>
              </w:rPr>
              <w:t xml:space="preserve">, у </w:t>
            </w:r>
            <w:proofErr w:type="spellStart"/>
            <w:r w:rsidRPr="00C976DA">
              <w:rPr>
                <w:lang w:val="ru-RU"/>
              </w:rPr>
              <w:t>разі</w:t>
            </w:r>
            <w:proofErr w:type="spellEnd"/>
            <w:r w:rsidRPr="00C976DA">
              <w:rPr>
                <w:lang w:val="ru-RU"/>
              </w:rPr>
              <w:t xml:space="preserve"> </w:t>
            </w:r>
            <w:proofErr w:type="spellStart"/>
            <w:r w:rsidRPr="00C976DA">
              <w:rPr>
                <w:lang w:val="ru-RU"/>
              </w:rPr>
              <w:t>перебування</w:t>
            </w:r>
            <w:proofErr w:type="spellEnd"/>
            <w:r w:rsidRPr="00C976DA">
              <w:rPr>
                <w:lang w:val="ru-RU"/>
              </w:rPr>
              <w:t xml:space="preserve"> у </w:t>
            </w:r>
            <w:proofErr w:type="spellStart"/>
            <w:r w:rsidRPr="00C976DA">
              <w:rPr>
                <w:lang w:val="ru-RU"/>
              </w:rPr>
              <w:t>шлюбі</w:t>
            </w:r>
            <w:proofErr w:type="spellEnd"/>
            <w:r w:rsidRPr="00C976DA">
              <w:rPr>
                <w:lang w:val="ru-RU"/>
              </w:rPr>
              <w:t>.</w:t>
            </w:r>
          </w:p>
          <w:p w14:paraId="6CB4D5DA" w14:textId="77777777" w:rsidR="00C976DA" w:rsidRPr="00C976DA" w:rsidRDefault="00C976DA" w:rsidP="00C976DA">
            <w:pPr>
              <w:rPr>
                <w:lang w:val="ru-RU"/>
              </w:rPr>
            </w:pPr>
            <w:r w:rsidRPr="00C976DA">
              <w:rPr>
                <w:lang w:val="ru-RU"/>
              </w:rPr>
              <w:t xml:space="preserve">6. </w:t>
            </w:r>
            <w:proofErr w:type="spellStart"/>
            <w:r w:rsidRPr="00C976DA">
              <w:rPr>
                <w:lang w:val="ru-RU"/>
              </w:rPr>
              <w:t>Свідоцтво</w:t>
            </w:r>
            <w:proofErr w:type="spellEnd"/>
            <w:r w:rsidRPr="00C976DA">
              <w:rPr>
                <w:lang w:val="ru-RU"/>
              </w:rPr>
              <w:t xml:space="preserve"> про </w:t>
            </w:r>
            <w:proofErr w:type="spellStart"/>
            <w:r w:rsidRPr="00C976DA">
              <w:rPr>
                <w:lang w:val="ru-RU"/>
              </w:rPr>
              <w:t>розірвання</w:t>
            </w:r>
            <w:proofErr w:type="spellEnd"/>
            <w:r w:rsidRPr="00C976DA">
              <w:rPr>
                <w:lang w:val="ru-RU"/>
              </w:rPr>
              <w:t xml:space="preserve"> </w:t>
            </w:r>
            <w:proofErr w:type="spellStart"/>
            <w:r w:rsidRPr="00C976DA">
              <w:rPr>
                <w:lang w:val="ru-RU"/>
              </w:rPr>
              <w:t>шлюбу</w:t>
            </w:r>
            <w:proofErr w:type="spellEnd"/>
            <w:r w:rsidRPr="00C976DA">
              <w:rPr>
                <w:lang w:val="ru-RU"/>
              </w:rPr>
              <w:t xml:space="preserve">, у </w:t>
            </w:r>
            <w:proofErr w:type="spellStart"/>
            <w:r w:rsidRPr="00C976DA">
              <w:rPr>
                <w:lang w:val="ru-RU"/>
              </w:rPr>
              <w:t>разі</w:t>
            </w:r>
            <w:proofErr w:type="spellEnd"/>
            <w:r w:rsidRPr="00C976DA">
              <w:rPr>
                <w:lang w:val="ru-RU"/>
              </w:rPr>
              <w:t xml:space="preserve"> коли </w:t>
            </w:r>
            <w:proofErr w:type="spellStart"/>
            <w:r w:rsidRPr="00C976DA">
              <w:rPr>
                <w:lang w:val="ru-RU"/>
              </w:rPr>
              <w:t>шлюб</w:t>
            </w:r>
            <w:proofErr w:type="spellEnd"/>
            <w:r w:rsidRPr="00C976DA">
              <w:rPr>
                <w:lang w:val="ru-RU"/>
              </w:rPr>
              <w:t xml:space="preserve"> </w:t>
            </w:r>
            <w:proofErr w:type="spellStart"/>
            <w:r w:rsidRPr="00C976DA">
              <w:rPr>
                <w:lang w:val="ru-RU"/>
              </w:rPr>
              <w:t>розірвано</w:t>
            </w:r>
            <w:proofErr w:type="spellEnd"/>
            <w:r w:rsidRPr="00C976DA">
              <w:rPr>
                <w:lang w:val="ru-RU"/>
              </w:rPr>
              <w:t xml:space="preserve"> </w:t>
            </w:r>
            <w:proofErr w:type="spellStart"/>
            <w:r w:rsidRPr="00C976DA">
              <w:rPr>
                <w:lang w:val="ru-RU"/>
              </w:rPr>
              <w:t>або</w:t>
            </w:r>
            <w:proofErr w:type="spellEnd"/>
            <w:r w:rsidRPr="00C976DA">
              <w:rPr>
                <w:lang w:val="ru-RU"/>
              </w:rPr>
              <w:t xml:space="preserve"> </w:t>
            </w:r>
            <w:proofErr w:type="spellStart"/>
            <w:r w:rsidRPr="00C976DA">
              <w:rPr>
                <w:lang w:val="ru-RU"/>
              </w:rPr>
              <w:t>рішення</w:t>
            </w:r>
            <w:proofErr w:type="spellEnd"/>
            <w:r w:rsidRPr="00C976DA">
              <w:rPr>
                <w:lang w:val="ru-RU"/>
              </w:rPr>
              <w:t xml:space="preserve"> суду про </w:t>
            </w:r>
            <w:proofErr w:type="spellStart"/>
            <w:r w:rsidRPr="00C976DA">
              <w:rPr>
                <w:lang w:val="ru-RU"/>
              </w:rPr>
              <w:t>розірвання</w:t>
            </w:r>
            <w:proofErr w:type="spellEnd"/>
            <w:r w:rsidRPr="00C976DA">
              <w:rPr>
                <w:lang w:val="ru-RU"/>
              </w:rPr>
              <w:t xml:space="preserve"> </w:t>
            </w:r>
            <w:proofErr w:type="spellStart"/>
            <w:r w:rsidRPr="00C976DA">
              <w:rPr>
                <w:lang w:val="ru-RU"/>
              </w:rPr>
              <w:t>шлюбу</w:t>
            </w:r>
            <w:proofErr w:type="spellEnd"/>
            <w:r w:rsidRPr="00C976DA">
              <w:rPr>
                <w:lang w:val="ru-RU"/>
              </w:rPr>
              <w:t xml:space="preserve"> </w:t>
            </w:r>
            <w:proofErr w:type="spellStart"/>
            <w:r w:rsidRPr="00C976DA">
              <w:rPr>
                <w:lang w:val="ru-RU"/>
              </w:rPr>
              <w:t>чи</w:t>
            </w:r>
            <w:proofErr w:type="spellEnd"/>
            <w:r w:rsidRPr="00C976DA">
              <w:rPr>
                <w:lang w:val="ru-RU"/>
              </w:rPr>
              <w:t xml:space="preserve"> </w:t>
            </w:r>
            <w:proofErr w:type="spellStart"/>
            <w:r w:rsidRPr="00C976DA">
              <w:rPr>
                <w:lang w:val="ru-RU"/>
              </w:rPr>
              <w:t>реквізити</w:t>
            </w:r>
            <w:proofErr w:type="spellEnd"/>
            <w:r w:rsidRPr="00C976DA">
              <w:rPr>
                <w:lang w:val="ru-RU"/>
              </w:rPr>
              <w:t xml:space="preserve"> такого </w:t>
            </w:r>
            <w:proofErr w:type="spellStart"/>
            <w:r w:rsidRPr="00C976DA">
              <w:rPr>
                <w:lang w:val="ru-RU"/>
              </w:rPr>
              <w:t>рішення</w:t>
            </w:r>
            <w:proofErr w:type="spellEnd"/>
            <w:r w:rsidRPr="00C976DA">
              <w:rPr>
                <w:lang w:val="ru-RU"/>
              </w:rPr>
              <w:t xml:space="preserve"> суду.</w:t>
            </w:r>
          </w:p>
          <w:p w14:paraId="707D0CFF" w14:textId="77777777" w:rsidR="00C976DA" w:rsidRPr="00C976DA" w:rsidRDefault="00C976DA" w:rsidP="00C976DA">
            <w:pPr>
              <w:rPr>
                <w:lang w:val="ru-RU"/>
              </w:rPr>
            </w:pPr>
            <w:r w:rsidRPr="00C976DA">
              <w:rPr>
                <w:lang w:val="ru-RU"/>
              </w:rPr>
              <w:t xml:space="preserve">7. </w:t>
            </w:r>
            <w:proofErr w:type="spellStart"/>
            <w:r w:rsidRPr="00C976DA">
              <w:rPr>
                <w:lang w:val="ru-RU"/>
              </w:rPr>
              <w:t>Свідоцтва</w:t>
            </w:r>
            <w:proofErr w:type="spellEnd"/>
            <w:r w:rsidRPr="00C976DA">
              <w:rPr>
                <w:lang w:val="ru-RU"/>
              </w:rPr>
              <w:t xml:space="preserve"> про </w:t>
            </w:r>
            <w:proofErr w:type="spellStart"/>
            <w:r w:rsidRPr="00C976DA">
              <w:rPr>
                <w:lang w:val="ru-RU"/>
              </w:rPr>
              <w:t>народження</w:t>
            </w:r>
            <w:proofErr w:type="spellEnd"/>
            <w:r w:rsidRPr="00C976DA">
              <w:rPr>
                <w:lang w:val="ru-RU"/>
              </w:rPr>
              <w:t xml:space="preserve"> </w:t>
            </w:r>
            <w:proofErr w:type="spellStart"/>
            <w:r w:rsidRPr="00C976DA">
              <w:rPr>
                <w:lang w:val="ru-RU"/>
              </w:rPr>
              <w:t>дітей</w:t>
            </w:r>
            <w:proofErr w:type="spellEnd"/>
            <w:r w:rsidRPr="00C976DA">
              <w:rPr>
                <w:lang w:val="ru-RU"/>
              </w:rPr>
              <w:t xml:space="preserve">, у </w:t>
            </w:r>
            <w:proofErr w:type="spellStart"/>
            <w:r w:rsidRPr="00C976DA">
              <w:rPr>
                <w:lang w:val="ru-RU"/>
              </w:rPr>
              <w:t>разі</w:t>
            </w:r>
            <w:proofErr w:type="spellEnd"/>
            <w:r w:rsidRPr="00C976DA">
              <w:rPr>
                <w:lang w:val="ru-RU"/>
              </w:rPr>
              <w:t xml:space="preserve"> </w:t>
            </w:r>
            <w:proofErr w:type="spellStart"/>
            <w:r w:rsidRPr="00C976DA">
              <w:rPr>
                <w:lang w:val="ru-RU"/>
              </w:rPr>
              <w:t>наявності</w:t>
            </w:r>
            <w:proofErr w:type="spellEnd"/>
            <w:r w:rsidRPr="00C976DA">
              <w:rPr>
                <w:lang w:val="ru-RU"/>
              </w:rPr>
              <w:t xml:space="preserve"> </w:t>
            </w:r>
            <w:proofErr w:type="spellStart"/>
            <w:r w:rsidRPr="00C976DA">
              <w:rPr>
                <w:lang w:val="ru-RU"/>
              </w:rPr>
              <w:t>малолітніх</w:t>
            </w:r>
            <w:proofErr w:type="spellEnd"/>
            <w:r w:rsidRPr="00C976DA">
              <w:rPr>
                <w:lang w:val="ru-RU"/>
              </w:rPr>
              <w:t xml:space="preserve"> </w:t>
            </w:r>
            <w:proofErr w:type="spellStart"/>
            <w:r w:rsidRPr="00C976DA">
              <w:rPr>
                <w:lang w:val="ru-RU"/>
              </w:rPr>
              <w:t>або</w:t>
            </w:r>
            <w:proofErr w:type="spellEnd"/>
            <w:r w:rsidRPr="00C976DA">
              <w:rPr>
                <w:lang w:val="ru-RU"/>
              </w:rPr>
              <w:t xml:space="preserve"> </w:t>
            </w:r>
            <w:proofErr w:type="spellStart"/>
            <w:r w:rsidRPr="00C976DA">
              <w:rPr>
                <w:lang w:val="ru-RU"/>
              </w:rPr>
              <w:t>неповнолітніх</w:t>
            </w:r>
            <w:proofErr w:type="spellEnd"/>
            <w:r w:rsidRPr="00C976DA">
              <w:rPr>
                <w:lang w:val="ru-RU"/>
              </w:rPr>
              <w:t xml:space="preserve"> </w:t>
            </w:r>
            <w:proofErr w:type="spellStart"/>
            <w:r w:rsidRPr="00C976DA">
              <w:rPr>
                <w:lang w:val="ru-RU"/>
              </w:rPr>
              <w:t>дітей</w:t>
            </w:r>
            <w:proofErr w:type="spellEnd"/>
            <w:r w:rsidRPr="00C976DA">
              <w:rPr>
                <w:lang w:val="ru-RU"/>
              </w:rPr>
              <w:t>.</w:t>
            </w:r>
          </w:p>
          <w:p w14:paraId="086875C5" w14:textId="77777777" w:rsidR="00C976DA" w:rsidRPr="00C976DA" w:rsidRDefault="00C976DA" w:rsidP="00C976DA">
            <w:pPr>
              <w:rPr>
                <w:lang w:val="ru-RU"/>
              </w:rPr>
            </w:pPr>
            <w:r w:rsidRPr="00C976DA">
              <w:rPr>
                <w:lang w:val="ru-RU"/>
              </w:rPr>
              <w:t xml:space="preserve">8. </w:t>
            </w:r>
            <w:proofErr w:type="spellStart"/>
            <w:r w:rsidRPr="00C976DA">
              <w:rPr>
                <w:lang w:val="ru-RU"/>
              </w:rPr>
              <w:t>Свідоцтво</w:t>
            </w:r>
            <w:proofErr w:type="spellEnd"/>
            <w:r w:rsidRPr="00C976DA">
              <w:rPr>
                <w:lang w:val="ru-RU"/>
              </w:rPr>
              <w:t xml:space="preserve"> про </w:t>
            </w:r>
            <w:proofErr w:type="spellStart"/>
            <w:r w:rsidRPr="00C976DA">
              <w:rPr>
                <w:lang w:val="ru-RU"/>
              </w:rPr>
              <w:t>зміну</w:t>
            </w:r>
            <w:proofErr w:type="spellEnd"/>
            <w:r w:rsidRPr="00C976DA">
              <w:rPr>
                <w:lang w:val="ru-RU"/>
              </w:rPr>
              <w:t xml:space="preserve"> </w:t>
            </w:r>
            <w:proofErr w:type="spellStart"/>
            <w:r w:rsidRPr="00C976DA">
              <w:rPr>
                <w:lang w:val="ru-RU"/>
              </w:rPr>
              <w:t>імені</w:t>
            </w:r>
            <w:proofErr w:type="spellEnd"/>
            <w:r w:rsidRPr="00C976DA">
              <w:rPr>
                <w:lang w:val="ru-RU"/>
              </w:rPr>
              <w:t xml:space="preserve"> </w:t>
            </w:r>
            <w:proofErr w:type="spellStart"/>
            <w:r w:rsidRPr="00C976DA">
              <w:rPr>
                <w:lang w:val="ru-RU"/>
              </w:rPr>
              <w:t>суб’єкта</w:t>
            </w:r>
            <w:proofErr w:type="spellEnd"/>
            <w:r w:rsidRPr="00C976DA">
              <w:rPr>
                <w:lang w:val="ru-RU"/>
              </w:rPr>
              <w:t xml:space="preserve"> </w:t>
            </w:r>
            <w:proofErr w:type="spellStart"/>
            <w:r w:rsidRPr="00C976DA">
              <w:rPr>
                <w:lang w:val="ru-RU"/>
              </w:rPr>
              <w:t>звернення</w:t>
            </w:r>
            <w:proofErr w:type="spellEnd"/>
            <w:r w:rsidRPr="00C976DA">
              <w:rPr>
                <w:lang w:val="ru-RU"/>
              </w:rPr>
              <w:t xml:space="preserve">, </w:t>
            </w:r>
            <w:proofErr w:type="spellStart"/>
            <w:r w:rsidRPr="00C976DA">
              <w:rPr>
                <w:lang w:val="ru-RU"/>
              </w:rPr>
              <w:t>якщо</w:t>
            </w:r>
            <w:proofErr w:type="spellEnd"/>
            <w:r w:rsidRPr="00C976DA">
              <w:rPr>
                <w:lang w:val="ru-RU"/>
              </w:rPr>
              <w:t xml:space="preserve"> </w:t>
            </w:r>
            <w:proofErr w:type="spellStart"/>
            <w:r w:rsidRPr="00C976DA">
              <w:rPr>
                <w:lang w:val="ru-RU"/>
              </w:rPr>
              <w:t>воно</w:t>
            </w:r>
            <w:proofErr w:type="spellEnd"/>
            <w:r w:rsidRPr="00C976DA">
              <w:rPr>
                <w:lang w:val="ru-RU"/>
              </w:rPr>
              <w:t xml:space="preserve"> </w:t>
            </w:r>
            <w:proofErr w:type="spellStart"/>
            <w:r w:rsidRPr="00C976DA">
              <w:rPr>
                <w:lang w:val="ru-RU"/>
              </w:rPr>
              <w:t>було</w:t>
            </w:r>
            <w:proofErr w:type="spellEnd"/>
            <w:r w:rsidRPr="00C976DA">
              <w:rPr>
                <w:lang w:val="ru-RU"/>
              </w:rPr>
              <w:t xml:space="preserve"> </w:t>
            </w:r>
            <w:proofErr w:type="spellStart"/>
            <w:r w:rsidRPr="00C976DA">
              <w:rPr>
                <w:lang w:val="ru-RU"/>
              </w:rPr>
              <w:t>раніше</w:t>
            </w:r>
            <w:proofErr w:type="spellEnd"/>
            <w:r w:rsidRPr="00C976DA">
              <w:rPr>
                <w:lang w:val="ru-RU"/>
              </w:rPr>
              <w:t xml:space="preserve"> </w:t>
            </w:r>
            <w:proofErr w:type="spellStart"/>
            <w:r w:rsidRPr="00C976DA">
              <w:rPr>
                <w:lang w:val="ru-RU"/>
              </w:rPr>
              <w:t>змінено</w:t>
            </w:r>
            <w:proofErr w:type="spellEnd"/>
            <w:r w:rsidRPr="00C976DA">
              <w:rPr>
                <w:lang w:val="ru-RU"/>
              </w:rPr>
              <w:t>.</w:t>
            </w:r>
          </w:p>
          <w:p w14:paraId="2A7AC608" w14:textId="77777777" w:rsidR="00C976DA" w:rsidRPr="00C976DA" w:rsidRDefault="00C976DA" w:rsidP="00C976DA">
            <w:pPr>
              <w:rPr>
                <w:lang w:val="ru-RU"/>
              </w:rPr>
            </w:pPr>
            <w:r w:rsidRPr="00C976DA">
              <w:rPr>
                <w:lang w:val="ru-RU"/>
              </w:rPr>
              <w:t xml:space="preserve">9. </w:t>
            </w:r>
            <w:proofErr w:type="spellStart"/>
            <w:r w:rsidRPr="00C976DA">
              <w:rPr>
                <w:lang w:val="ru-RU"/>
              </w:rPr>
              <w:t>Фотокартка</w:t>
            </w:r>
            <w:proofErr w:type="spellEnd"/>
            <w:r w:rsidRPr="00C976DA">
              <w:rPr>
                <w:lang w:val="ru-RU"/>
              </w:rPr>
              <w:t>.</w:t>
            </w:r>
          </w:p>
          <w:p w14:paraId="430BF4FA" w14:textId="77777777" w:rsidR="00C976DA" w:rsidRPr="00C976DA" w:rsidRDefault="00C976DA" w:rsidP="00C976DA">
            <w:pPr>
              <w:rPr>
                <w:lang w:val="ru-RU"/>
              </w:rPr>
            </w:pPr>
            <w:r w:rsidRPr="00C976DA">
              <w:rPr>
                <w:lang w:val="ru-RU"/>
              </w:rPr>
              <w:t xml:space="preserve">10. Документ, </w:t>
            </w:r>
            <w:proofErr w:type="spellStart"/>
            <w:r w:rsidRPr="00C976DA">
              <w:rPr>
                <w:lang w:val="ru-RU"/>
              </w:rPr>
              <w:t>що</w:t>
            </w:r>
            <w:proofErr w:type="spellEnd"/>
            <w:r w:rsidRPr="00C976DA">
              <w:rPr>
                <w:lang w:val="ru-RU"/>
              </w:rPr>
              <w:t xml:space="preserve"> </w:t>
            </w:r>
            <w:proofErr w:type="spellStart"/>
            <w:r w:rsidRPr="00C976DA">
              <w:rPr>
                <w:lang w:val="ru-RU"/>
              </w:rPr>
              <w:t>підтверджує</w:t>
            </w:r>
            <w:proofErr w:type="spellEnd"/>
            <w:r w:rsidRPr="00C976DA">
              <w:rPr>
                <w:lang w:val="ru-RU"/>
              </w:rPr>
              <w:t xml:space="preserve"> </w:t>
            </w:r>
            <w:proofErr w:type="spellStart"/>
            <w:r w:rsidRPr="00C976DA">
              <w:rPr>
                <w:lang w:val="ru-RU"/>
              </w:rPr>
              <w:t>повноваження</w:t>
            </w:r>
            <w:proofErr w:type="spellEnd"/>
            <w:r w:rsidRPr="00C976DA">
              <w:rPr>
                <w:lang w:val="ru-RU"/>
              </w:rPr>
              <w:t xml:space="preserve"> </w:t>
            </w:r>
            <w:proofErr w:type="spellStart"/>
            <w:r w:rsidRPr="00C976DA">
              <w:rPr>
                <w:lang w:val="ru-RU"/>
              </w:rPr>
              <w:t>представника</w:t>
            </w:r>
            <w:proofErr w:type="spellEnd"/>
            <w:r w:rsidRPr="00C976DA">
              <w:rPr>
                <w:lang w:val="ru-RU"/>
              </w:rPr>
              <w:t xml:space="preserve"> у </w:t>
            </w:r>
            <w:proofErr w:type="spellStart"/>
            <w:r w:rsidRPr="00C976DA">
              <w:rPr>
                <w:lang w:val="ru-RU"/>
              </w:rPr>
              <w:t>разі</w:t>
            </w:r>
            <w:proofErr w:type="spellEnd"/>
            <w:r w:rsidRPr="00C976DA">
              <w:rPr>
                <w:lang w:val="ru-RU"/>
              </w:rPr>
              <w:t xml:space="preserve"> </w:t>
            </w:r>
            <w:proofErr w:type="spellStart"/>
            <w:r w:rsidRPr="00C976DA">
              <w:rPr>
                <w:lang w:val="ru-RU"/>
              </w:rPr>
              <w:t>подання</w:t>
            </w:r>
            <w:proofErr w:type="spellEnd"/>
            <w:r w:rsidRPr="00C976DA">
              <w:rPr>
                <w:lang w:val="ru-RU"/>
              </w:rPr>
              <w:t xml:space="preserve"> особою заяви про </w:t>
            </w:r>
            <w:proofErr w:type="spellStart"/>
            <w:r w:rsidRPr="00C976DA">
              <w:rPr>
                <w:lang w:val="ru-RU"/>
              </w:rPr>
              <w:t>зміну</w:t>
            </w:r>
            <w:proofErr w:type="spellEnd"/>
            <w:r w:rsidRPr="00C976DA">
              <w:rPr>
                <w:lang w:val="ru-RU"/>
              </w:rPr>
              <w:t xml:space="preserve"> </w:t>
            </w:r>
            <w:proofErr w:type="spellStart"/>
            <w:r w:rsidRPr="00C976DA">
              <w:rPr>
                <w:lang w:val="ru-RU"/>
              </w:rPr>
              <w:t>прізвища</w:t>
            </w:r>
            <w:proofErr w:type="spellEnd"/>
            <w:r w:rsidRPr="00C976DA">
              <w:rPr>
                <w:lang w:val="ru-RU"/>
              </w:rPr>
              <w:t xml:space="preserve"> у </w:t>
            </w:r>
            <w:proofErr w:type="spellStart"/>
            <w:r w:rsidRPr="00C976DA">
              <w:rPr>
                <w:lang w:val="ru-RU"/>
              </w:rPr>
              <w:t>зв’язку</w:t>
            </w:r>
            <w:proofErr w:type="spellEnd"/>
            <w:r w:rsidRPr="00C976DA">
              <w:rPr>
                <w:lang w:val="ru-RU"/>
              </w:rPr>
              <w:t xml:space="preserve"> з </w:t>
            </w:r>
            <w:proofErr w:type="spellStart"/>
            <w:r w:rsidRPr="00C976DA">
              <w:rPr>
                <w:lang w:val="ru-RU"/>
              </w:rPr>
              <w:t>розірванням</w:t>
            </w:r>
            <w:proofErr w:type="spellEnd"/>
            <w:r w:rsidRPr="00C976DA">
              <w:rPr>
                <w:lang w:val="ru-RU"/>
              </w:rPr>
              <w:t xml:space="preserve"> </w:t>
            </w:r>
            <w:proofErr w:type="spellStart"/>
            <w:r w:rsidRPr="00C976DA">
              <w:rPr>
                <w:lang w:val="ru-RU"/>
              </w:rPr>
              <w:t>шлюбу</w:t>
            </w:r>
            <w:proofErr w:type="spellEnd"/>
            <w:r w:rsidRPr="00C976DA">
              <w:rPr>
                <w:lang w:val="ru-RU"/>
              </w:rPr>
              <w:t xml:space="preserve">, </w:t>
            </w:r>
            <w:proofErr w:type="spellStart"/>
            <w:r w:rsidRPr="00C976DA">
              <w:rPr>
                <w:lang w:val="ru-RU"/>
              </w:rPr>
              <w:t>що</w:t>
            </w:r>
            <w:proofErr w:type="spellEnd"/>
            <w:r w:rsidRPr="00C976DA">
              <w:rPr>
                <w:lang w:val="ru-RU"/>
              </w:rPr>
              <w:t xml:space="preserve"> не </w:t>
            </w:r>
            <w:proofErr w:type="spellStart"/>
            <w:r w:rsidRPr="00C976DA">
              <w:rPr>
                <w:lang w:val="ru-RU"/>
              </w:rPr>
              <w:t>було</w:t>
            </w:r>
            <w:proofErr w:type="spellEnd"/>
            <w:r w:rsidRPr="00C976DA">
              <w:rPr>
                <w:lang w:val="ru-RU"/>
              </w:rPr>
              <w:t xml:space="preserve"> </w:t>
            </w:r>
            <w:proofErr w:type="spellStart"/>
            <w:r w:rsidRPr="00C976DA">
              <w:rPr>
                <w:lang w:val="ru-RU"/>
              </w:rPr>
              <w:t>здійснено</w:t>
            </w:r>
            <w:proofErr w:type="spellEnd"/>
            <w:r w:rsidRPr="00C976DA">
              <w:rPr>
                <w:lang w:val="ru-RU"/>
              </w:rPr>
              <w:t xml:space="preserve"> </w:t>
            </w:r>
            <w:proofErr w:type="spellStart"/>
            <w:r w:rsidRPr="00C976DA">
              <w:rPr>
                <w:lang w:val="ru-RU"/>
              </w:rPr>
              <w:t>під</w:t>
            </w:r>
            <w:proofErr w:type="spellEnd"/>
            <w:r w:rsidRPr="00C976DA">
              <w:rPr>
                <w:lang w:val="ru-RU"/>
              </w:rPr>
              <w:t xml:space="preserve"> час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розірвання</w:t>
            </w:r>
            <w:proofErr w:type="spellEnd"/>
            <w:r w:rsidRPr="00C976DA">
              <w:rPr>
                <w:lang w:val="ru-RU"/>
              </w:rPr>
              <w:t xml:space="preserve"> </w:t>
            </w:r>
            <w:proofErr w:type="spellStart"/>
            <w:r w:rsidRPr="00C976DA">
              <w:rPr>
                <w:lang w:val="ru-RU"/>
              </w:rPr>
              <w:t>шлюбу</w:t>
            </w:r>
            <w:proofErr w:type="spellEnd"/>
            <w:r w:rsidRPr="00C976DA">
              <w:rPr>
                <w:lang w:val="ru-RU"/>
              </w:rPr>
              <w:t xml:space="preserve"> </w:t>
            </w:r>
            <w:proofErr w:type="spellStart"/>
            <w:r w:rsidRPr="00C976DA">
              <w:rPr>
                <w:lang w:val="ru-RU"/>
              </w:rPr>
              <w:t>чи</w:t>
            </w:r>
            <w:proofErr w:type="spellEnd"/>
            <w:r w:rsidRPr="00C976DA">
              <w:rPr>
                <w:lang w:val="ru-RU"/>
              </w:rPr>
              <w:t xml:space="preserve"> </w:t>
            </w:r>
            <w:proofErr w:type="spellStart"/>
            <w:r w:rsidRPr="00C976DA">
              <w:rPr>
                <w:lang w:val="ru-RU"/>
              </w:rPr>
              <w:t>розірвання</w:t>
            </w:r>
            <w:proofErr w:type="spellEnd"/>
            <w:r w:rsidRPr="00C976DA">
              <w:rPr>
                <w:lang w:val="ru-RU"/>
              </w:rPr>
              <w:t xml:space="preserve"> </w:t>
            </w:r>
            <w:proofErr w:type="spellStart"/>
            <w:r w:rsidRPr="00C976DA">
              <w:rPr>
                <w:lang w:val="ru-RU"/>
              </w:rPr>
              <w:t>шлюбу</w:t>
            </w:r>
            <w:proofErr w:type="spellEnd"/>
            <w:r w:rsidRPr="00C976DA">
              <w:rPr>
                <w:lang w:val="ru-RU"/>
              </w:rPr>
              <w:t xml:space="preserve"> </w:t>
            </w:r>
            <w:proofErr w:type="gramStart"/>
            <w:r w:rsidRPr="00C976DA">
              <w:rPr>
                <w:lang w:val="ru-RU"/>
              </w:rPr>
              <w:t>у судовому порядку</w:t>
            </w:r>
            <w:proofErr w:type="gramEnd"/>
            <w:r w:rsidRPr="00C976DA">
              <w:rPr>
                <w:lang w:val="ru-RU"/>
              </w:rPr>
              <w:t xml:space="preserve">, </w:t>
            </w:r>
            <w:proofErr w:type="spellStart"/>
            <w:r w:rsidRPr="00C976DA">
              <w:rPr>
                <w:lang w:val="ru-RU"/>
              </w:rPr>
              <w:t>справжність</w:t>
            </w:r>
            <w:proofErr w:type="spellEnd"/>
            <w:r w:rsidRPr="00C976DA">
              <w:rPr>
                <w:lang w:val="ru-RU"/>
              </w:rPr>
              <w:t xml:space="preserve"> </w:t>
            </w:r>
            <w:proofErr w:type="spellStart"/>
            <w:r w:rsidRPr="00C976DA">
              <w:rPr>
                <w:lang w:val="ru-RU"/>
              </w:rPr>
              <w:t>підпису</w:t>
            </w:r>
            <w:proofErr w:type="spellEnd"/>
            <w:r w:rsidRPr="00C976DA">
              <w:rPr>
                <w:lang w:val="ru-RU"/>
              </w:rPr>
              <w:t xml:space="preserve"> </w:t>
            </w:r>
            <w:proofErr w:type="spellStart"/>
            <w:r w:rsidRPr="00C976DA">
              <w:rPr>
                <w:lang w:val="ru-RU"/>
              </w:rPr>
              <w:t>заявника</w:t>
            </w:r>
            <w:proofErr w:type="spellEnd"/>
            <w:r w:rsidRPr="00C976DA">
              <w:rPr>
                <w:lang w:val="ru-RU"/>
              </w:rPr>
              <w:t xml:space="preserve"> на </w:t>
            </w:r>
            <w:proofErr w:type="spellStart"/>
            <w:r w:rsidRPr="00C976DA">
              <w:rPr>
                <w:lang w:val="ru-RU"/>
              </w:rPr>
              <w:t>якій</w:t>
            </w:r>
            <w:proofErr w:type="spellEnd"/>
            <w:r w:rsidRPr="00C976DA">
              <w:rPr>
                <w:lang w:val="ru-RU"/>
              </w:rPr>
              <w:t xml:space="preserve"> </w:t>
            </w:r>
            <w:proofErr w:type="spellStart"/>
            <w:r w:rsidRPr="00C976DA">
              <w:rPr>
                <w:lang w:val="ru-RU"/>
              </w:rPr>
              <w:t>нотаріально</w:t>
            </w:r>
            <w:proofErr w:type="spellEnd"/>
            <w:r w:rsidRPr="00C976DA">
              <w:rPr>
                <w:lang w:val="ru-RU"/>
              </w:rPr>
              <w:t xml:space="preserve"> </w:t>
            </w:r>
            <w:proofErr w:type="spellStart"/>
            <w:r w:rsidRPr="00C976DA">
              <w:rPr>
                <w:lang w:val="ru-RU"/>
              </w:rPr>
              <w:t>засвідчена</w:t>
            </w:r>
            <w:proofErr w:type="spellEnd"/>
            <w:r w:rsidRPr="00C976DA">
              <w:rPr>
                <w:lang w:val="ru-RU"/>
              </w:rPr>
              <w:t>.</w:t>
            </w:r>
          </w:p>
          <w:p w14:paraId="3CC1ED04" w14:textId="77777777" w:rsidR="00C976DA" w:rsidRPr="00C976DA" w:rsidRDefault="00C976DA" w:rsidP="00C976DA">
            <w:pPr>
              <w:rPr>
                <w:lang w:val="ru-RU"/>
              </w:rPr>
            </w:pPr>
            <w:r w:rsidRPr="00C976DA">
              <w:rPr>
                <w:lang w:val="ru-RU"/>
              </w:rPr>
              <w:t xml:space="preserve">11. </w:t>
            </w:r>
            <w:proofErr w:type="spellStart"/>
            <w:r w:rsidRPr="00C976DA">
              <w:rPr>
                <w:lang w:val="ru-RU"/>
              </w:rPr>
              <w:t>Письмове</w:t>
            </w:r>
            <w:proofErr w:type="spellEnd"/>
            <w:r w:rsidRPr="00C976DA">
              <w:rPr>
                <w:lang w:val="ru-RU"/>
              </w:rPr>
              <w:t xml:space="preserve"> </w:t>
            </w:r>
            <w:proofErr w:type="spellStart"/>
            <w:r w:rsidRPr="00C976DA">
              <w:rPr>
                <w:lang w:val="ru-RU"/>
              </w:rPr>
              <w:t>зобов’язання</w:t>
            </w:r>
            <w:proofErr w:type="spellEnd"/>
            <w:r w:rsidRPr="00C976DA">
              <w:rPr>
                <w:lang w:val="ru-RU"/>
              </w:rPr>
              <w:t xml:space="preserve"> </w:t>
            </w:r>
            <w:proofErr w:type="spellStart"/>
            <w:r w:rsidRPr="00C976DA">
              <w:rPr>
                <w:lang w:val="ru-RU"/>
              </w:rPr>
              <w:t>заявника</w:t>
            </w:r>
            <w:proofErr w:type="spellEnd"/>
            <w:r w:rsidRPr="00C976DA">
              <w:rPr>
                <w:lang w:val="ru-RU"/>
              </w:rPr>
              <w:t xml:space="preserve">, </w:t>
            </w:r>
            <w:proofErr w:type="spellStart"/>
            <w:r w:rsidRPr="00C976DA">
              <w:rPr>
                <w:lang w:val="ru-RU"/>
              </w:rPr>
              <w:t>складене</w:t>
            </w:r>
            <w:proofErr w:type="spellEnd"/>
            <w:r w:rsidRPr="00C976DA">
              <w:rPr>
                <w:lang w:val="ru-RU"/>
              </w:rPr>
              <w:t xml:space="preserve"> у </w:t>
            </w:r>
            <w:proofErr w:type="spellStart"/>
            <w:r w:rsidRPr="00C976DA">
              <w:rPr>
                <w:lang w:val="ru-RU"/>
              </w:rPr>
              <w:t>довільній</w:t>
            </w:r>
            <w:proofErr w:type="spellEnd"/>
            <w:r w:rsidRPr="00C976DA">
              <w:rPr>
                <w:lang w:val="ru-RU"/>
              </w:rPr>
              <w:t xml:space="preserve"> </w:t>
            </w:r>
            <w:proofErr w:type="spellStart"/>
            <w:r w:rsidRPr="00C976DA">
              <w:rPr>
                <w:lang w:val="ru-RU"/>
              </w:rPr>
              <w:t>формі</w:t>
            </w:r>
            <w:proofErr w:type="spellEnd"/>
            <w:r w:rsidRPr="00C976DA">
              <w:rPr>
                <w:lang w:val="ru-RU"/>
              </w:rPr>
              <w:t xml:space="preserve">, </w:t>
            </w:r>
            <w:proofErr w:type="spellStart"/>
            <w:r w:rsidRPr="00C976DA">
              <w:rPr>
                <w:lang w:val="ru-RU"/>
              </w:rPr>
              <w:t>справжність</w:t>
            </w:r>
            <w:proofErr w:type="spellEnd"/>
            <w:r w:rsidRPr="00C976DA">
              <w:rPr>
                <w:lang w:val="ru-RU"/>
              </w:rPr>
              <w:t xml:space="preserve"> </w:t>
            </w:r>
            <w:proofErr w:type="spellStart"/>
            <w:r w:rsidRPr="00C976DA">
              <w:rPr>
                <w:lang w:val="ru-RU"/>
              </w:rPr>
              <w:t>підпису</w:t>
            </w:r>
            <w:proofErr w:type="spellEnd"/>
            <w:r w:rsidRPr="00C976DA">
              <w:rPr>
                <w:lang w:val="ru-RU"/>
              </w:rPr>
              <w:t xml:space="preserve"> на </w:t>
            </w:r>
            <w:proofErr w:type="spellStart"/>
            <w:r w:rsidRPr="00C976DA">
              <w:rPr>
                <w:lang w:val="ru-RU"/>
              </w:rPr>
              <w:t>якому</w:t>
            </w:r>
            <w:proofErr w:type="spellEnd"/>
            <w:r w:rsidRPr="00C976DA">
              <w:rPr>
                <w:lang w:val="ru-RU"/>
              </w:rPr>
              <w:t xml:space="preserve"> </w:t>
            </w:r>
            <w:proofErr w:type="spellStart"/>
            <w:r w:rsidRPr="00C976DA">
              <w:rPr>
                <w:lang w:val="ru-RU"/>
              </w:rPr>
              <w:t>нотаріально</w:t>
            </w:r>
            <w:proofErr w:type="spellEnd"/>
            <w:r w:rsidRPr="00C976DA">
              <w:rPr>
                <w:lang w:val="ru-RU"/>
              </w:rPr>
              <w:t xml:space="preserve"> </w:t>
            </w:r>
            <w:proofErr w:type="spellStart"/>
            <w:r w:rsidRPr="00C976DA">
              <w:rPr>
                <w:lang w:val="ru-RU"/>
              </w:rPr>
              <w:t>засвідчена</w:t>
            </w:r>
            <w:proofErr w:type="spellEnd"/>
            <w:r w:rsidRPr="00C976DA">
              <w:rPr>
                <w:lang w:val="ru-RU"/>
              </w:rPr>
              <w:t xml:space="preserve">, про </w:t>
            </w:r>
            <w:proofErr w:type="spellStart"/>
            <w:r w:rsidRPr="00C976DA">
              <w:rPr>
                <w:lang w:val="ru-RU"/>
              </w:rPr>
              <w:t>його</w:t>
            </w:r>
            <w:proofErr w:type="spellEnd"/>
            <w:r w:rsidRPr="00C976DA">
              <w:rPr>
                <w:lang w:val="ru-RU"/>
              </w:rPr>
              <w:t xml:space="preserve"> </w:t>
            </w:r>
            <w:proofErr w:type="spellStart"/>
            <w:r w:rsidRPr="00C976DA">
              <w:rPr>
                <w:lang w:val="ru-RU"/>
              </w:rPr>
              <w:t>обізнаність</w:t>
            </w:r>
            <w:proofErr w:type="spellEnd"/>
            <w:r w:rsidRPr="00C976DA">
              <w:rPr>
                <w:lang w:val="ru-RU"/>
              </w:rPr>
              <w:t xml:space="preserve"> </w:t>
            </w:r>
            <w:proofErr w:type="spellStart"/>
            <w:r w:rsidRPr="00C976DA">
              <w:rPr>
                <w:lang w:val="ru-RU"/>
              </w:rPr>
              <w:t>щодо</w:t>
            </w:r>
            <w:proofErr w:type="spellEnd"/>
            <w:r w:rsidRPr="00C976DA">
              <w:rPr>
                <w:lang w:val="ru-RU"/>
              </w:rPr>
              <w:t xml:space="preserve"> </w:t>
            </w:r>
            <w:proofErr w:type="spellStart"/>
            <w:r w:rsidRPr="00C976DA">
              <w:rPr>
                <w:lang w:val="ru-RU"/>
              </w:rPr>
              <w:t>встановленої</w:t>
            </w:r>
            <w:proofErr w:type="spellEnd"/>
            <w:r w:rsidRPr="00C976DA">
              <w:rPr>
                <w:lang w:val="ru-RU"/>
              </w:rPr>
              <w:t xml:space="preserve"> законом </w:t>
            </w:r>
            <w:proofErr w:type="spellStart"/>
            <w:r w:rsidRPr="00C976DA">
              <w:rPr>
                <w:lang w:val="ru-RU"/>
              </w:rPr>
              <w:t>відповідальності</w:t>
            </w:r>
            <w:proofErr w:type="spellEnd"/>
            <w:r w:rsidRPr="00C976DA">
              <w:rPr>
                <w:lang w:val="ru-RU"/>
              </w:rPr>
              <w:t xml:space="preserve"> за </w:t>
            </w:r>
            <w:proofErr w:type="spellStart"/>
            <w:r w:rsidRPr="00C976DA">
              <w:rPr>
                <w:lang w:val="ru-RU"/>
              </w:rPr>
              <w:t>повідомлення</w:t>
            </w:r>
            <w:proofErr w:type="spellEnd"/>
            <w:r w:rsidRPr="00C976DA">
              <w:rPr>
                <w:lang w:val="ru-RU"/>
              </w:rPr>
              <w:t xml:space="preserve"> </w:t>
            </w:r>
            <w:proofErr w:type="spellStart"/>
            <w:r w:rsidRPr="00C976DA">
              <w:rPr>
                <w:lang w:val="ru-RU"/>
              </w:rPr>
              <w:t>неправдивих</w:t>
            </w:r>
            <w:proofErr w:type="spellEnd"/>
            <w:r w:rsidRPr="00C976DA">
              <w:rPr>
                <w:lang w:val="ru-RU"/>
              </w:rPr>
              <w:t xml:space="preserve"> </w:t>
            </w:r>
            <w:proofErr w:type="spellStart"/>
            <w:r w:rsidRPr="00C976DA">
              <w:rPr>
                <w:lang w:val="ru-RU"/>
              </w:rPr>
              <w:t>відомостей</w:t>
            </w:r>
            <w:proofErr w:type="spellEnd"/>
            <w:r w:rsidRPr="00C976DA">
              <w:rPr>
                <w:lang w:val="ru-RU"/>
              </w:rPr>
              <w:t xml:space="preserve"> і </w:t>
            </w:r>
            <w:proofErr w:type="spellStart"/>
            <w:r w:rsidRPr="00C976DA">
              <w:rPr>
                <w:lang w:val="ru-RU"/>
              </w:rPr>
              <w:t>необхідність</w:t>
            </w:r>
            <w:proofErr w:type="spellEnd"/>
            <w:r w:rsidRPr="00C976DA">
              <w:rPr>
                <w:lang w:val="ru-RU"/>
              </w:rPr>
              <w:t xml:space="preserve"> </w:t>
            </w:r>
            <w:proofErr w:type="spellStart"/>
            <w:r w:rsidRPr="00C976DA">
              <w:rPr>
                <w:lang w:val="ru-RU"/>
              </w:rPr>
              <w:t>обміну</w:t>
            </w:r>
            <w:proofErr w:type="spellEnd"/>
            <w:r w:rsidRPr="00C976DA">
              <w:rPr>
                <w:lang w:val="ru-RU"/>
              </w:rPr>
              <w:t xml:space="preserve"> паспорта та </w:t>
            </w:r>
            <w:proofErr w:type="spellStart"/>
            <w:r w:rsidRPr="00C976DA">
              <w:rPr>
                <w:lang w:val="ru-RU"/>
              </w:rPr>
              <w:t>інших</w:t>
            </w:r>
            <w:proofErr w:type="spellEnd"/>
            <w:r w:rsidRPr="00C976DA">
              <w:rPr>
                <w:lang w:val="ru-RU"/>
              </w:rPr>
              <w:t xml:space="preserve"> </w:t>
            </w:r>
            <w:proofErr w:type="spellStart"/>
            <w:r w:rsidRPr="00C976DA">
              <w:rPr>
                <w:lang w:val="ru-RU"/>
              </w:rPr>
              <w:t>документів</w:t>
            </w:r>
            <w:proofErr w:type="spellEnd"/>
            <w:r w:rsidRPr="00C976DA">
              <w:rPr>
                <w:lang w:val="ru-RU"/>
              </w:rPr>
              <w:t xml:space="preserve"> у </w:t>
            </w:r>
            <w:proofErr w:type="spellStart"/>
            <w:r w:rsidRPr="00C976DA">
              <w:rPr>
                <w:lang w:val="ru-RU"/>
              </w:rPr>
              <w:t>разі</w:t>
            </w:r>
            <w:proofErr w:type="spellEnd"/>
            <w:r w:rsidRPr="00C976DA">
              <w:rPr>
                <w:lang w:val="ru-RU"/>
              </w:rPr>
              <w:t xml:space="preserve"> </w:t>
            </w:r>
            <w:proofErr w:type="spellStart"/>
            <w:r w:rsidRPr="00C976DA">
              <w:rPr>
                <w:lang w:val="ru-RU"/>
              </w:rPr>
              <w:t>зміни</w:t>
            </w:r>
            <w:proofErr w:type="spellEnd"/>
            <w:r w:rsidRPr="00C976DA">
              <w:rPr>
                <w:lang w:val="ru-RU"/>
              </w:rPr>
              <w:t xml:space="preserve"> </w:t>
            </w:r>
            <w:proofErr w:type="spellStart"/>
            <w:r w:rsidRPr="00C976DA">
              <w:rPr>
                <w:lang w:val="ru-RU"/>
              </w:rPr>
              <w:t>імені</w:t>
            </w:r>
            <w:proofErr w:type="spellEnd"/>
            <w:r w:rsidRPr="00C976DA">
              <w:rPr>
                <w:lang w:val="ru-RU"/>
              </w:rPr>
              <w:t xml:space="preserve"> (у </w:t>
            </w:r>
            <w:proofErr w:type="spellStart"/>
            <w:r w:rsidRPr="00C976DA">
              <w:rPr>
                <w:lang w:val="ru-RU"/>
              </w:rPr>
              <w:t>випадку</w:t>
            </w:r>
            <w:proofErr w:type="spellEnd"/>
            <w:r w:rsidRPr="00C976DA">
              <w:rPr>
                <w:lang w:val="ru-RU"/>
              </w:rPr>
              <w:t xml:space="preserve"> </w:t>
            </w:r>
            <w:proofErr w:type="spellStart"/>
            <w:r w:rsidRPr="00C976DA">
              <w:rPr>
                <w:lang w:val="ru-RU"/>
              </w:rPr>
              <w:t>подання</w:t>
            </w:r>
            <w:proofErr w:type="spellEnd"/>
            <w:r w:rsidRPr="00C976DA">
              <w:rPr>
                <w:lang w:val="ru-RU"/>
              </w:rPr>
              <w:t xml:space="preserve"> заяви про </w:t>
            </w:r>
            <w:proofErr w:type="spellStart"/>
            <w:r w:rsidRPr="00C976DA">
              <w:rPr>
                <w:lang w:val="ru-RU"/>
              </w:rPr>
              <w:t>зміну</w:t>
            </w:r>
            <w:proofErr w:type="spellEnd"/>
            <w:r w:rsidRPr="00C976DA">
              <w:rPr>
                <w:lang w:val="ru-RU"/>
              </w:rPr>
              <w:t xml:space="preserve"> </w:t>
            </w:r>
            <w:proofErr w:type="spellStart"/>
            <w:r w:rsidRPr="00C976DA">
              <w:rPr>
                <w:lang w:val="ru-RU"/>
              </w:rPr>
              <w:t>імені</w:t>
            </w:r>
            <w:proofErr w:type="spellEnd"/>
            <w:r w:rsidRPr="00C976DA">
              <w:rPr>
                <w:lang w:val="ru-RU"/>
              </w:rPr>
              <w:t xml:space="preserve"> через </w:t>
            </w:r>
            <w:proofErr w:type="spellStart"/>
            <w:r w:rsidRPr="00C976DA">
              <w:rPr>
                <w:lang w:val="ru-RU"/>
              </w:rPr>
              <w:t>представника</w:t>
            </w:r>
            <w:proofErr w:type="spellEnd"/>
            <w:r w:rsidRPr="00C976DA">
              <w:rPr>
                <w:lang w:val="ru-RU"/>
              </w:rPr>
              <w:t>).</w:t>
            </w:r>
          </w:p>
          <w:p w14:paraId="76AE9641" w14:textId="77777777" w:rsidR="00C976DA" w:rsidRPr="00C976DA" w:rsidRDefault="00C976DA" w:rsidP="00C976DA">
            <w:pPr>
              <w:rPr>
                <w:lang w:val="ru-RU"/>
              </w:rPr>
            </w:pPr>
            <w:r w:rsidRPr="00C976DA">
              <w:rPr>
                <w:lang w:val="ru-RU"/>
              </w:rPr>
              <w:t xml:space="preserve">12. Документ, </w:t>
            </w:r>
            <w:proofErr w:type="spellStart"/>
            <w:r w:rsidRPr="00C976DA">
              <w:rPr>
                <w:lang w:val="ru-RU"/>
              </w:rPr>
              <w:t>що</w:t>
            </w:r>
            <w:proofErr w:type="spellEnd"/>
            <w:r w:rsidRPr="00C976DA">
              <w:rPr>
                <w:lang w:val="ru-RU"/>
              </w:rPr>
              <w:t xml:space="preserve"> </w:t>
            </w:r>
            <w:proofErr w:type="spellStart"/>
            <w:r w:rsidRPr="00C976DA">
              <w:rPr>
                <w:lang w:val="ru-RU"/>
              </w:rPr>
              <w:t>підтверджує</w:t>
            </w:r>
            <w:proofErr w:type="spellEnd"/>
            <w:r w:rsidRPr="00C976DA">
              <w:rPr>
                <w:lang w:val="ru-RU"/>
              </w:rPr>
              <w:t xml:space="preserve"> </w:t>
            </w:r>
            <w:proofErr w:type="spellStart"/>
            <w:r w:rsidRPr="00C976DA">
              <w:rPr>
                <w:lang w:val="ru-RU"/>
              </w:rPr>
              <w:t>сплату</w:t>
            </w:r>
            <w:proofErr w:type="spellEnd"/>
            <w:r w:rsidRPr="00C976DA">
              <w:rPr>
                <w:lang w:val="ru-RU"/>
              </w:rPr>
              <w:t xml:space="preserve"> державного мита </w:t>
            </w:r>
            <w:proofErr w:type="spellStart"/>
            <w:r w:rsidRPr="00C976DA">
              <w:rPr>
                <w:lang w:val="ru-RU"/>
              </w:rPr>
              <w:t>або</w:t>
            </w:r>
            <w:proofErr w:type="spellEnd"/>
            <w:r w:rsidRPr="00C976DA">
              <w:rPr>
                <w:lang w:val="ru-RU"/>
              </w:rPr>
              <w:t xml:space="preserve"> документ, </w:t>
            </w:r>
            <w:proofErr w:type="spellStart"/>
            <w:r w:rsidRPr="00C976DA">
              <w:rPr>
                <w:lang w:val="ru-RU"/>
              </w:rPr>
              <w:t>що</w:t>
            </w:r>
            <w:proofErr w:type="spellEnd"/>
            <w:r w:rsidRPr="00C976DA">
              <w:rPr>
                <w:lang w:val="ru-RU"/>
              </w:rPr>
              <w:t xml:space="preserve"> </w:t>
            </w:r>
            <w:proofErr w:type="spellStart"/>
            <w:r w:rsidRPr="00C976DA">
              <w:rPr>
                <w:lang w:val="ru-RU"/>
              </w:rPr>
              <w:t>підтверджує</w:t>
            </w:r>
            <w:proofErr w:type="spellEnd"/>
            <w:r w:rsidRPr="00C976DA">
              <w:rPr>
                <w:lang w:val="ru-RU"/>
              </w:rPr>
              <w:t xml:space="preserve"> право на </w:t>
            </w:r>
            <w:proofErr w:type="spellStart"/>
            <w:r w:rsidRPr="00C976DA">
              <w:rPr>
                <w:lang w:val="ru-RU"/>
              </w:rPr>
              <w:t>звільнення</w:t>
            </w:r>
            <w:proofErr w:type="spellEnd"/>
            <w:r w:rsidRPr="00C976DA">
              <w:rPr>
                <w:lang w:val="ru-RU"/>
              </w:rPr>
              <w:t xml:space="preserve"> </w:t>
            </w:r>
            <w:proofErr w:type="spellStart"/>
            <w:r w:rsidRPr="00C976DA">
              <w:rPr>
                <w:lang w:val="ru-RU"/>
              </w:rPr>
              <w:t>від</w:t>
            </w:r>
            <w:proofErr w:type="spellEnd"/>
            <w:r w:rsidRPr="00C976DA">
              <w:rPr>
                <w:lang w:val="ru-RU"/>
              </w:rPr>
              <w:t xml:space="preserve"> </w:t>
            </w:r>
            <w:proofErr w:type="spellStart"/>
            <w:r w:rsidRPr="00C976DA">
              <w:rPr>
                <w:lang w:val="ru-RU"/>
              </w:rPr>
              <w:t>сплати</w:t>
            </w:r>
            <w:proofErr w:type="spellEnd"/>
            <w:r w:rsidRPr="00C976DA">
              <w:t xml:space="preserve"> </w:t>
            </w:r>
            <w:r w:rsidRPr="00C976DA">
              <w:rPr>
                <w:lang w:val="ru-RU"/>
              </w:rPr>
              <w:t xml:space="preserve">державного мита. </w:t>
            </w:r>
          </w:p>
          <w:p w14:paraId="22C739B8" w14:textId="77777777" w:rsidR="00C976DA" w:rsidRPr="00C976DA" w:rsidRDefault="00C976DA" w:rsidP="00C976DA">
            <w:pPr>
              <w:rPr>
                <w:lang w:val="ru-RU"/>
              </w:rPr>
            </w:pPr>
            <w:r w:rsidRPr="00C976DA">
              <w:rPr>
                <w:lang w:val="ru-RU"/>
              </w:rPr>
              <w:t xml:space="preserve">13. </w:t>
            </w:r>
            <w:proofErr w:type="spellStart"/>
            <w:r w:rsidRPr="00C976DA">
              <w:rPr>
                <w:lang w:val="ru-RU"/>
              </w:rPr>
              <w:t>Документи</w:t>
            </w:r>
            <w:proofErr w:type="spellEnd"/>
            <w:r w:rsidRPr="00C976DA">
              <w:rPr>
                <w:lang w:val="ru-RU"/>
              </w:rPr>
              <w:t xml:space="preserve">, </w:t>
            </w:r>
            <w:proofErr w:type="spellStart"/>
            <w:r w:rsidRPr="00C976DA">
              <w:rPr>
                <w:lang w:val="ru-RU"/>
              </w:rPr>
              <w:t>видані</w:t>
            </w:r>
            <w:proofErr w:type="spellEnd"/>
            <w:r w:rsidRPr="00C976DA">
              <w:rPr>
                <w:lang w:val="ru-RU"/>
              </w:rPr>
              <w:t xml:space="preserve"> </w:t>
            </w:r>
            <w:proofErr w:type="spellStart"/>
            <w:r w:rsidRPr="00C976DA">
              <w:rPr>
                <w:lang w:val="ru-RU"/>
              </w:rPr>
              <w:t>компетентними</w:t>
            </w:r>
            <w:proofErr w:type="spellEnd"/>
            <w:r w:rsidRPr="00C976DA">
              <w:rPr>
                <w:lang w:val="ru-RU"/>
              </w:rPr>
              <w:t xml:space="preserve"> органами </w:t>
            </w:r>
            <w:proofErr w:type="spellStart"/>
            <w:r w:rsidRPr="00C976DA">
              <w:rPr>
                <w:lang w:val="ru-RU"/>
              </w:rPr>
              <w:t>іноземних</w:t>
            </w:r>
            <w:proofErr w:type="spellEnd"/>
            <w:r w:rsidRPr="00C976DA">
              <w:rPr>
                <w:lang w:val="ru-RU"/>
              </w:rPr>
              <w:t xml:space="preserve"> держав на </w:t>
            </w:r>
            <w:proofErr w:type="spellStart"/>
            <w:r w:rsidRPr="00C976DA">
              <w:rPr>
                <w:lang w:val="ru-RU"/>
              </w:rPr>
              <w:t>посвідчення</w:t>
            </w:r>
            <w:proofErr w:type="spellEnd"/>
            <w:r w:rsidRPr="00C976DA">
              <w:rPr>
                <w:lang w:val="ru-RU"/>
              </w:rPr>
              <w:t xml:space="preserve"> </w:t>
            </w:r>
            <w:proofErr w:type="spellStart"/>
            <w:r w:rsidRPr="00C976DA">
              <w:rPr>
                <w:lang w:val="ru-RU"/>
              </w:rPr>
              <w:t>актів</w:t>
            </w:r>
            <w:proofErr w:type="spellEnd"/>
            <w:r w:rsidRPr="00C976DA">
              <w:rPr>
                <w:lang w:val="ru-RU"/>
              </w:rPr>
              <w:t xml:space="preserve"> </w:t>
            </w:r>
            <w:proofErr w:type="spellStart"/>
            <w:r w:rsidRPr="00C976DA">
              <w:rPr>
                <w:lang w:val="ru-RU"/>
              </w:rPr>
              <w:t>цивільного</w:t>
            </w:r>
            <w:proofErr w:type="spellEnd"/>
            <w:r w:rsidRPr="00C976DA">
              <w:rPr>
                <w:lang w:val="ru-RU"/>
              </w:rPr>
              <w:t xml:space="preserve"> стану, </w:t>
            </w:r>
            <w:proofErr w:type="spellStart"/>
            <w:r w:rsidRPr="00C976DA">
              <w:rPr>
                <w:lang w:val="ru-RU"/>
              </w:rPr>
              <w:t>здійснених</w:t>
            </w:r>
            <w:proofErr w:type="spellEnd"/>
            <w:r w:rsidRPr="00C976DA">
              <w:rPr>
                <w:lang w:val="ru-RU"/>
              </w:rPr>
              <w:t xml:space="preserve"> поза межами </w:t>
            </w:r>
            <w:proofErr w:type="spellStart"/>
            <w:r w:rsidRPr="00C976DA">
              <w:rPr>
                <w:lang w:val="ru-RU"/>
              </w:rPr>
              <w:t>України</w:t>
            </w:r>
            <w:proofErr w:type="spellEnd"/>
            <w:r w:rsidRPr="00C976DA">
              <w:rPr>
                <w:lang w:val="ru-RU"/>
              </w:rPr>
              <w:t xml:space="preserve"> за законами </w:t>
            </w:r>
            <w:proofErr w:type="spellStart"/>
            <w:r w:rsidRPr="00C976DA">
              <w:rPr>
                <w:lang w:val="ru-RU"/>
              </w:rPr>
              <w:t>відповідних</w:t>
            </w:r>
            <w:proofErr w:type="spellEnd"/>
            <w:r w:rsidRPr="00C976DA">
              <w:rPr>
                <w:lang w:val="ru-RU"/>
              </w:rPr>
              <w:t xml:space="preserve"> держав </w:t>
            </w:r>
            <w:proofErr w:type="spellStart"/>
            <w:r w:rsidRPr="00C976DA">
              <w:rPr>
                <w:lang w:val="ru-RU"/>
              </w:rPr>
              <w:t>щодо</w:t>
            </w:r>
            <w:proofErr w:type="spellEnd"/>
            <w:r w:rsidRPr="00C976DA">
              <w:rPr>
                <w:lang w:val="ru-RU"/>
              </w:rPr>
              <w:t xml:space="preserve"> </w:t>
            </w:r>
            <w:proofErr w:type="spellStart"/>
            <w:r w:rsidRPr="00C976DA">
              <w:rPr>
                <w:lang w:val="ru-RU"/>
              </w:rPr>
              <w:t>громадян</w:t>
            </w:r>
            <w:proofErr w:type="spellEnd"/>
            <w:r w:rsidRPr="00C976DA">
              <w:rPr>
                <w:lang w:val="ru-RU"/>
              </w:rPr>
              <w:t xml:space="preserve"> </w:t>
            </w:r>
            <w:proofErr w:type="spellStart"/>
            <w:r w:rsidRPr="00C976DA">
              <w:rPr>
                <w:lang w:val="ru-RU"/>
              </w:rPr>
              <w:t>України</w:t>
            </w:r>
            <w:proofErr w:type="spellEnd"/>
            <w:r w:rsidRPr="00C976DA">
              <w:rPr>
                <w:lang w:val="ru-RU"/>
              </w:rPr>
              <w:t xml:space="preserve">, </w:t>
            </w:r>
            <w:proofErr w:type="spellStart"/>
            <w:r w:rsidRPr="00C976DA">
              <w:rPr>
                <w:lang w:val="ru-RU"/>
              </w:rPr>
              <w:t>іноземців</w:t>
            </w:r>
            <w:proofErr w:type="spellEnd"/>
            <w:r w:rsidRPr="00C976DA">
              <w:rPr>
                <w:lang w:val="ru-RU"/>
              </w:rPr>
              <w:t xml:space="preserve"> і </w:t>
            </w:r>
            <w:proofErr w:type="spellStart"/>
            <w:r w:rsidRPr="00C976DA">
              <w:rPr>
                <w:lang w:val="ru-RU"/>
              </w:rPr>
              <w:t>осіб</w:t>
            </w:r>
            <w:proofErr w:type="spellEnd"/>
            <w:r w:rsidRPr="00C976DA">
              <w:rPr>
                <w:lang w:val="ru-RU"/>
              </w:rPr>
              <w:t xml:space="preserve"> без </w:t>
            </w:r>
            <w:proofErr w:type="spellStart"/>
            <w:r w:rsidRPr="00C976DA">
              <w:rPr>
                <w:lang w:val="ru-RU"/>
              </w:rPr>
              <w:t>громадянства</w:t>
            </w:r>
            <w:proofErr w:type="spellEnd"/>
            <w:r w:rsidRPr="00C976DA">
              <w:rPr>
                <w:lang w:val="ru-RU"/>
              </w:rPr>
              <w:t xml:space="preserve">, </w:t>
            </w:r>
            <w:proofErr w:type="spellStart"/>
            <w:r w:rsidRPr="00C976DA">
              <w:rPr>
                <w:lang w:val="ru-RU"/>
              </w:rPr>
              <w:t>належним</w:t>
            </w:r>
            <w:proofErr w:type="spellEnd"/>
            <w:r w:rsidRPr="00C976DA">
              <w:rPr>
                <w:lang w:val="ru-RU"/>
              </w:rPr>
              <w:t xml:space="preserve"> чином </w:t>
            </w:r>
            <w:proofErr w:type="spellStart"/>
            <w:r w:rsidRPr="00C976DA">
              <w:rPr>
                <w:lang w:val="ru-RU"/>
              </w:rPr>
              <w:t>легалізовані</w:t>
            </w:r>
            <w:proofErr w:type="spellEnd"/>
            <w:r w:rsidRPr="00C976DA">
              <w:rPr>
                <w:lang w:val="ru-RU"/>
              </w:rPr>
              <w:t xml:space="preserve">, </w:t>
            </w:r>
            <w:proofErr w:type="spellStart"/>
            <w:r w:rsidRPr="00C976DA">
              <w:rPr>
                <w:lang w:val="ru-RU"/>
              </w:rPr>
              <w:t>якщо</w:t>
            </w:r>
            <w:proofErr w:type="spellEnd"/>
            <w:r w:rsidRPr="00C976DA">
              <w:rPr>
                <w:lang w:val="ru-RU"/>
              </w:rPr>
              <w:t xml:space="preserve"> </w:t>
            </w:r>
            <w:proofErr w:type="spellStart"/>
            <w:r w:rsidRPr="00C976DA">
              <w:rPr>
                <w:lang w:val="ru-RU"/>
              </w:rPr>
              <w:t>інше</w:t>
            </w:r>
            <w:proofErr w:type="spellEnd"/>
            <w:r w:rsidRPr="00C976DA">
              <w:rPr>
                <w:lang w:val="ru-RU"/>
              </w:rPr>
              <w:t xml:space="preserve"> не </w:t>
            </w:r>
            <w:proofErr w:type="spellStart"/>
            <w:r w:rsidRPr="00C976DA">
              <w:rPr>
                <w:lang w:val="ru-RU"/>
              </w:rPr>
              <w:t>передбачено</w:t>
            </w:r>
            <w:proofErr w:type="spellEnd"/>
            <w:r w:rsidRPr="00C976DA">
              <w:rPr>
                <w:lang w:val="ru-RU"/>
              </w:rPr>
              <w:t xml:space="preserve"> </w:t>
            </w:r>
            <w:proofErr w:type="spellStart"/>
            <w:r w:rsidRPr="00C976DA">
              <w:rPr>
                <w:lang w:val="ru-RU"/>
              </w:rPr>
              <w:t>міжнародними</w:t>
            </w:r>
            <w:proofErr w:type="spellEnd"/>
            <w:r w:rsidRPr="00C976DA">
              <w:rPr>
                <w:lang w:val="ru-RU"/>
              </w:rPr>
              <w:t xml:space="preserve"> договорами </w:t>
            </w:r>
            <w:proofErr w:type="spellStart"/>
            <w:r w:rsidRPr="00C976DA">
              <w:rPr>
                <w:lang w:val="ru-RU"/>
              </w:rPr>
              <w:t>України</w:t>
            </w:r>
            <w:proofErr w:type="spellEnd"/>
            <w:r w:rsidRPr="00C976DA">
              <w:rPr>
                <w:lang w:val="ru-RU"/>
              </w:rPr>
              <w:t xml:space="preserve">, </w:t>
            </w:r>
            <w:proofErr w:type="spellStart"/>
            <w:r w:rsidRPr="00C976DA">
              <w:rPr>
                <w:lang w:val="ru-RU"/>
              </w:rPr>
              <w:t>згода</w:t>
            </w:r>
            <w:proofErr w:type="spellEnd"/>
            <w:r w:rsidRPr="00C976DA">
              <w:rPr>
                <w:lang w:val="ru-RU"/>
              </w:rPr>
              <w:t xml:space="preserve"> на </w:t>
            </w:r>
            <w:proofErr w:type="spellStart"/>
            <w:r w:rsidRPr="00C976DA">
              <w:rPr>
                <w:lang w:val="ru-RU"/>
              </w:rPr>
              <w:t>обов’язковість</w:t>
            </w:r>
            <w:proofErr w:type="spellEnd"/>
            <w:r w:rsidRPr="00C976DA">
              <w:rPr>
                <w:lang w:val="ru-RU"/>
              </w:rPr>
              <w:t xml:space="preserve"> </w:t>
            </w:r>
            <w:proofErr w:type="spellStart"/>
            <w:r w:rsidRPr="00C976DA">
              <w:rPr>
                <w:lang w:val="ru-RU"/>
              </w:rPr>
              <w:t>яких</w:t>
            </w:r>
            <w:proofErr w:type="spellEnd"/>
            <w:r w:rsidRPr="00C976DA">
              <w:rPr>
                <w:lang w:val="ru-RU"/>
              </w:rPr>
              <w:t xml:space="preserve"> </w:t>
            </w:r>
            <w:proofErr w:type="spellStart"/>
            <w:r w:rsidRPr="00C976DA">
              <w:rPr>
                <w:lang w:val="ru-RU"/>
              </w:rPr>
              <w:t>надана</w:t>
            </w:r>
            <w:proofErr w:type="spellEnd"/>
            <w:r w:rsidRPr="00C976DA">
              <w:rPr>
                <w:lang w:val="ru-RU"/>
              </w:rPr>
              <w:t xml:space="preserve"> Верховною Радою </w:t>
            </w:r>
            <w:proofErr w:type="spellStart"/>
            <w:r w:rsidRPr="00C976DA">
              <w:rPr>
                <w:lang w:val="ru-RU"/>
              </w:rPr>
              <w:t>України</w:t>
            </w:r>
            <w:proofErr w:type="spellEnd"/>
            <w:r w:rsidRPr="00C976DA">
              <w:rPr>
                <w:lang w:val="ru-RU"/>
              </w:rPr>
              <w:t>;</w:t>
            </w:r>
          </w:p>
          <w:p w14:paraId="4FFE164B" w14:textId="77777777" w:rsidR="00C976DA" w:rsidRPr="00C976DA" w:rsidRDefault="00C976DA" w:rsidP="00C976DA">
            <w:pPr>
              <w:rPr>
                <w:lang w:val="ru-RU"/>
              </w:rPr>
            </w:pPr>
            <w:r w:rsidRPr="00C976DA">
              <w:rPr>
                <w:lang w:val="ru-RU"/>
              </w:rPr>
              <w:t xml:space="preserve">14. Переклад </w:t>
            </w:r>
            <w:proofErr w:type="spellStart"/>
            <w:r w:rsidRPr="00C976DA">
              <w:rPr>
                <w:lang w:val="ru-RU"/>
              </w:rPr>
              <w:t>документів</w:t>
            </w:r>
            <w:proofErr w:type="spellEnd"/>
            <w:r w:rsidRPr="00C976DA">
              <w:rPr>
                <w:lang w:val="ru-RU"/>
              </w:rPr>
              <w:t xml:space="preserve">, </w:t>
            </w:r>
            <w:proofErr w:type="spellStart"/>
            <w:r w:rsidRPr="00C976DA">
              <w:rPr>
                <w:lang w:val="ru-RU"/>
              </w:rPr>
              <w:t>складених</w:t>
            </w:r>
            <w:proofErr w:type="spellEnd"/>
            <w:r w:rsidRPr="00C976DA">
              <w:rPr>
                <w:lang w:val="ru-RU"/>
              </w:rPr>
              <w:t xml:space="preserve"> </w:t>
            </w:r>
            <w:proofErr w:type="spellStart"/>
            <w:r w:rsidRPr="00C976DA">
              <w:rPr>
                <w:lang w:val="ru-RU"/>
              </w:rPr>
              <w:t>іноземною</w:t>
            </w:r>
            <w:proofErr w:type="spellEnd"/>
            <w:r w:rsidRPr="00C976DA">
              <w:rPr>
                <w:lang w:val="ru-RU"/>
              </w:rPr>
              <w:t xml:space="preserve"> мовою на </w:t>
            </w:r>
            <w:proofErr w:type="spellStart"/>
            <w:r w:rsidRPr="00C976DA">
              <w:rPr>
                <w:lang w:val="ru-RU"/>
              </w:rPr>
              <w:t>українську</w:t>
            </w:r>
            <w:proofErr w:type="spellEnd"/>
            <w:r w:rsidRPr="00C976DA">
              <w:rPr>
                <w:lang w:val="ru-RU"/>
              </w:rPr>
              <w:t xml:space="preserve"> мову, </w:t>
            </w:r>
            <w:proofErr w:type="spellStart"/>
            <w:r w:rsidRPr="00C976DA">
              <w:rPr>
                <w:lang w:val="ru-RU"/>
              </w:rPr>
              <w:t>вірність</w:t>
            </w:r>
            <w:proofErr w:type="spellEnd"/>
            <w:r w:rsidRPr="00C976DA">
              <w:rPr>
                <w:lang w:val="ru-RU"/>
              </w:rPr>
              <w:t xml:space="preserve"> </w:t>
            </w:r>
            <w:proofErr w:type="spellStart"/>
            <w:r w:rsidRPr="00C976DA">
              <w:rPr>
                <w:lang w:val="ru-RU"/>
              </w:rPr>
              <w:t>яких</w:t>
            </w:r>
            <w:proofErr w:type="spellEnd"/>
            <w:r w:rsidRPr="00C976DA">
              <w:rPr>
                <w:lang w:val="ru-RU"/>
              </w:rPr>
              <w:t xml:space="preserve"> </w:t>
            </w:r>
            <w:proofErr w:type="spellStart"/>
            <w:r w:rsidRPr="00C976DA">
              <w:rPr>
                <w:lang w:val="ru-RU"/>
              </w:rPr>
              <w:t>засвідчується</w:t>
            </w:r>
            <w:proofErr w:type="spellEnd"/>
            <w:r w:rsidRPr="00C976DA">
              <w:rPr>
                <w:lang w:val="ru-RU"/>
              </w:rPr>
              <w:t xml:space="preserve"> </w:t>
            </w:r>
            <w:proofErr w:type="spellStart"/>
            <w:r w:rsidRPr="00C976DA">
              <w:rPr>
                <w:lang w:val="ru-RU"/>
              </w:rPr>
              <w:t>нотаріально</w:t>
            </w:r>
            <w:proofErr w:type="spellEnd"/>
            <w:r w:rsidRPr="00C976DA">
              <w:rPr>
                <w:lang w:val="ru-RU"/>
              </w:rPr>
              <w:t>.</w:t>
            </w:r>
          </w:p>
        </w:tc>
      </w:tr>
      <w:tr w:rsidR="00C976DA" w:rsidRPr="00C976DA" w14:paraId="569E4ABA" w14:textId="77777777">
        <w:trPr>
          <w:trHeight w:val="1069"/>
        </w:trPr>
        <w:tc>
          <w:tcPr>
            <w:tcW w:w="424" w:type="dxa"/>
            <w:tcBorders>
              <w:top w:val="double" w:sz="2" w:space="0" w:color="000000"/>
              <w:left w:val="double" w:sz="2" w:space="0" w:color="000000"/>
              <w:bottom w:val="double" w:sz="2" w:space="0" w:color="000000"/>
              <w:right w:val="double" w:sz="2" w:space="0" w:color="000000"/>
            </w:tcBorders>
            <w:hideMark/>
          </w:tcPr>
          <w:p w14:paraId="55FD52E5" w14:textId="77777777" w:rsidR="00C976DA" w:rsidRPr="00C976DA" w:rsidRDefault="00C976DA" w:rsidP="00C976DA">
            <w:pPr>
              <w:rPr>
                <w:lang w:val="en-US"/>
              </w:rPr>
            </w:pPr>
            <w:r w:rsidRPr="00C976DA">
              <w:rPr>
                <w:lang w:val="en-US"/>
              </w:rPr>
              <w:lastRenderedPageBreak/>
              <w:t>9</w:t>
            </w:r>
          </w:p>
        </w:tc>
        <w:tc>
          <w:tcPr>
            <w:tcW w:w="3192" w:type="dxa"/>
            <w:tcBorders>
              <w:top w:val="double" w:sz="2" w:space="0" w:color="000000"/>
              <w:left w:val="double" w:sz="2" w:space="0" w:color="000000"/>
              <w:bottom w:val="double" w:sz="2" w:space="0" w:color="000000"/>
              <w:right w:val="double" w:sz="2" w:space="0" w:color="000000"/>
            </w:tcBorders>
            <w:hideMark/>
          </w:tcPr>
          <w:p w14:paraId="7261FD32" w14:textId="77777777" w:rsidR="00C976DA" w:rsidRPr="00C976DA" w:rsidRDefault="00C976DA" w:rsidP="00C976DA">
            <w:pPr>
              <w:rPr>
                <w:lang w:val="ru-RU"/>
              </w:rPr>
            </w:pPr>
            <w:proofErr w:type="spellStart"/>
            <w:r w:rsidRPr="00C976DA">
              <w:rPr>
                <w:lang w:val="ru-RU"/>
              </w:rPr>
              <w:t>Спосіб</w:t>
            </w:r>
            <w:proofErr w:type="spellEnd"/>
            <w:r w:rsidRPr="00C976DA">
              <w:rPr>
                <w:lang w:val="ru-RU"/>
              </w:rPr>
              <w:t xml:space="preserve"> </w:t>
            </w:r>
            <w:proofErr w:type="spellStart"/>
            <w:r w:rsidRPr="00C976DA">
              <w:rPr>
                <w:lang w:val="ru-RU"/>
              </w:rPr>
              <w:t>подання</w:t>
            </w:r>
            <w:proofErr w:type="spellEnd"/>
            <w:r w:rsidRPr="00C976DA">
              <w:rPr>
                <w:lang w:val="ru-RU"/>
              </w:rPr>
              <w:t xml:space="preserve"> </w:t>
            </w:r>
            <w:proofErr w:type="spellStart"/>
            <w:r w:rsidRPr="00C976DA">
              <w:rPr>
                <w:lang w:val="ru-RU"/>
              </w:rPr>
              <w:t>документів</w:t>
            </w:r>
            <w:proofErr w:type="spellEnd"/>
            <w:r w:rsidRPr="00C976DA">
              <w:rPr>
                <w:lang w:val="ru-RU"/>
              </w:rPr>
              <w:t xml:space="preserve">, </w:t>
            </w:r>
            <w:proofErr w:type="spellStart"/>
            <w:r w:rsidRPr="00C976DA">
              <w:rPr>
                <w:lang w:val="ru-RU"/>
              </w:rPr>
              <w:t>необхідних</w:t>
            </w:r>
            <w:proofErr w:type="spellEnd"/>
            <w:r w:rsidRPr="00C976DA">
              <w:rPr>
                <w:lang w:val="ru-RU"/>
              </w:rPr>
              <w:t xml:space="preserve"> для </w:t>
            </w:r>
            <w:proofErr w:type="spellStart"/>
            <w:r w:rsidRPr="00C976DA">
              <w:rPr>
                <w:lang w:val="ru-RU"/>
              </w:rPr>
              <w:t>отримання</w:t>
            </w:r>
            <w:proofErr w:type="spellEnd"/>
            <w:r w:rsidRPr="00C976DA">
              <w:rPr>
                <w:lang w:val="ru-RU"/>
              </w:rPr>
              <w:t xml:space="preserve"> </w:t>
            </w:r>
            <w:proofErr w:type="spellStart"/>
            <w:r w:rsidRPr="00C976DA">
              <w:rPr>
                <w:lang w:val="ru-RU"/>
              </w:rPr>
              <w:t>адміністративної</w:t>
            </w:r>
            <w:proofErr w:type="spellEnd"/>
            <w:r w:rsidRPr="00C976DA">
              <w:rPr>
                <w:lang w:val="ru-RU"/>
              </w:rPr>
              <w:t xml:space="preserve"> </w:t>
            </w:r>
            <w:proofErr w:type="spellStart"/>
            <w:r w:rsidRPr="00C976DA">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43B577C" w14:textId="77777777" w:rsidR="00C976DA" w:rsidRPr="00C976DA" w:rsidRDefault="00C976DA" w:rsidP="00C976DA">
            <w:pPr>
              <w:rPr>
                <w:lang w:val="ru-RU"/>
              </w:rPr>
            </w:pPr>
            <w:r w:rsidRPr="00C976DA">
              <w:t xml:space="preserve">         </w:t>
            </w:r>
            <w:r w:rsidRPr="00C976DA">
              <w:rPr>
                <w:lang w:val="ru-RU"/>
              </w:rPr>
              <w:t xml:space="preserve">У </w:t>
            </w:r>
            <w:proofErr w:type="spellStart"/>
            <w:r w:rsidRPr="00C976DA">
              <w:rPr>
                <w:lang w:val="ru-RU"/>
              </w:rPr>
              <w:t>паперовій</w:t>
            </w:r>
            <w:proofErr w:type="spellEnd"/>
            <w:r w:rsidRPr="00C976DA">
              <w:rPr>
                <w:lang w:val="ru-RU"/>
              </w:rPr>
              <w:t xml:space="preserve"> </w:t>
            </w:r>
            <w:proofErr w:type="spellStart"/>
            <w:r w:rsidRPr="00C976DA">
              <w:rPr>
                <w:lang w:val="ru-RU"/>
              </w:rPr>
              <w:t>формі</w:t>
            </w:r>
            <w:proofErr w:type="spellEnd"/>
            <w:r w:rsidRPr="00C976DA">
              <w:rPr>
                <w:lang w:val="ru-RU"/>
              </w:rPr>
              <w:t xml:space="preserve"> </w:t>
            </w:r>
            <w:proofErr w:type="spellStart"/>
            <w:r w:rsidRPr="00C976DA">
              <w:rPr>
                <w:lang w:val="ru-RU"/>
              </w:rPr>
              <w:t>документи</w:t>
            </w:r>
            <w:proofErr w:type="spellEnd"/>
            <w:r w:rsidRPr="00C976DA">
              <w:rPr>
                <w:lang w:val="ru-RU"/>
              </w:rPr>
              <w:t xml:space="preserve"> </w:t>
            </w:r>
            <w:proofErr w:type="spellStart"/>
            <w:r w:rsidRPr="00C976DA">
              <w:rPr>
                <w:lang w:val="ru-RU"/>
              </w:rPr>
              <w:t>подаються</w:t>
            </w:r>
            <w:proofErr w:type="spellEnd"/>
            <w:r w:rsidRPr="00C976DA">
              <w:rPr>
                <w:lang w:val="ru-RU"/>
              </w:rPr>
              <w:t xml:space="preserve"> </w:t>
            </w:r>
            <w:proofErr w:type="spellStart"/>
            <w:r w:rsidRPr="00C976DA">
              <w:rPr>
                <w:lang w:val="ru-RU"/>
              </w:rPr>
              <w:t>заявником</w:t>
            </w:r>
            <w:proofErr w:type="spellEnd"/>
            <w:r w:rsidRPr="00C976DA">
              <w:rPr>
                <w:lang w:val="ru-RU"/>
              </w:rPr>
              <w:t xml:space="preserve"> </w:t>
            </w:r>
            <w:proofErr w:type="spellStart"/>
            <w:r w:rsidRPr="00C976DA">
              <w:rPr>
                <w:lang w:val="ru-RU"/>
              </w:rPr>
              <w:t>чи</w:t>
            </w:r>
            <w:proofErr w:type="spellEnd"/>
            <w:r w:rsidRPr="00C976DA">
              <w:rPr>
                <w:lang w:val="ru-RU"/>
              </w:rPr>
              <w:t xml:space="preserve"> </w:t>
            </w:r>
            <w:proofErr w:type="spellStart"/>
            <w:r w:rsidRPr="00C976DA">
              <w:rPr>
                <w:lang w:val="ru-RU"/>
              </w:rPr>
              <w:t>його</w:t>
            </w:r>
            <w:proofErr w:type="spellEnd"/>
            <w:r w:rsidRPr="00C976DA">
              <w:rPr>
                <w:lang w:val="ru-RU"/>
              </w:rPr>
              <w:t xml:space="preserve"> </w:t>
            </w:r>
            <w:proofErr w:type="spellStart"/>
            <w:r w:rsidRPr="00C976DA">
              <w:rPr>
                <w:lang w:val="ru-RU"/>
              </w:rPr>
              <w:t>представником</w:t>
            </w:r>
            <w:proofErr w:type="spellEnd"/>
            <w:r w:rsidRPr="00C976DA">
              <w:rPr>
                <w:lang w:val="ru-RU"/>
              </w:rPr>
              <w:t xml:space="preserve"> шляхом </w:t>
            </w:r>
            <w:proofErr w:type="spellStart"/>
            <w:r w:rsidRPr="00C976DA">
              <w:rPr>
                <w:lang w:val="ru-RU"/>
              </w:rPr>
              <w:t>особистого</w:t>
            </w:r>
            <w:proofErr w:type="spellEnd"/>
            <w:r w:rsidRPr="00C976DA">
              <w:rPr>
                <w:lang w:val="ru-RU"/>
              </w:rPr>
              <w:t xml:space="preserve"> </w:t>
            </w:r>
            <w:proofErr w:type="spellStart"/>
            <w:r w:rsidRPr="00C976DA">
              <w:rPr>
                <w:lang w:val="ru-RU"/>
              </w:rPr>
              <w:t>звернення</w:t>
            </w:r>
            <w:proofErr w:type="spellEnd"/>
            <w:r w:rsidRPr="00C976DA">
              <w:rPr>
                <w:lang w:val="ru-RU"/>
              </w:rPr>
              <w:t xml:space="preserve"> до </w:t>
            </w:r>
            <w:proofErr w:type="spellStart"/>
            <w:r w:rsidRPr="00C976DA">
              <w:rPr>
                <w:lang w:val="ru-RU"/>
              </w:rPr>
              <w:t>відділу</w:t>
            </w:r>
            <w:proofErr w:type="spellEnd"/>
            <w:r w:rsidRPr="00C976DA">
              <w:rPr>
                <w:lang w:val="ru-RU"/>
              </w:rPr>
              <w:t xml:space="preserve">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актів</w:t>
            </w:r>
            <w:proofErr w:type="spellEnd"/>
            <w:r w:rsidRPr="00C976DA">
              <w:rPr>
                <w:lang w:val="ru-RU"/>
              </w:rPr>
              <w:t xml:space="preserve"> </w:t>
            </w:r>
            <w:proofErr w:type="spellStart"/>
            <w:r w:rsidRPr="00C976DA">
              <w:rPr>
                <w:lang w:val="ru-RU"/>
              </w:rPr>
              <w:t>цивільного</w:t>
            </w:r>
            <w:proofErr w:type="spellEnd"/>
            <w:r w:rsidRPr="00C976DA">
              <w:rPr>
                <w:lang w:val="ru-RU"/>
              </w:rPr>
              <w:t xml:space="preserve"> стану/через центр </w:t>
            </w:r>
            <w:proofErr w:type="spellStart"/>
            <w:r w:rsidRPr="00C976DA">
              <w:rPr>
                <w:lang w:val="ru-RU"/>
              </w:rPr>
              <w:t>надання</w:t>
            </w:r>
            <w:proofErr w:type="spellEnd"/>
            <w:r w:rsidRPr="00C976DA">
              <w:rPr>
                <w:lang w:val="ru-RU"/>
              </w:rPr>
              <w:t xml:space="preserve"> </w:t>
            </w:r>
            <w:proofErr w:type="spellStart"/>
            <w:r w:rsidRPr="00C976DA">
              <w:rPr>
                <w:lang w:val="ru-RU"/>
              </w:rPr>
              <w:t>адміністративних</w:t>
            </w:r>
            <w:proofErr w:type="spellEnd"/>
            <w:r w:rsidRPr="00C976DA">
              <w:rPr>
                <w:lang w:val="ru-RU"/>
              </w:rPr>
              <w:t xml:space="preserve"> </w:t>
            </w:r>
            <w:proofErr w:type="spellStart"/>
            <w:r w:rsidRPr="00C976DA">
              <w:rPr>
                <w:lang w:val="ru-RU"/>
              </w:rPr>
              <w:t>послуг</w:t>
            </w:r>
            <w:proofErr w:type="spellEnd"/>
            <w:r w:rsidRPr="00C976DA">
              <w:rPr>
                <w:lang w:val="ru-RU"/>
              </w:rPr>
              <w:t>.</w:t>
            </w:r>
          </w:p>
          <w:p w14:paraId="6397EE4F" w14:textId="77777777" w:rsidR="00C976DA" w:rsidRPr="00C976DA" w:rsidRDefault="00C976DA" w:rsidP="00C976DA">
            <w:pPr>
              <w:rPr>
                <w:lang w:val="ru-RU"/>
              </w:rPr>
            </w:pPr>
            <w:r w:rsidRPr="00C976DA">
              <w:t xml:space="preserve">         </w:t>
            </w:r>
            <w:r w:rsidRPr="00C976DA">
              <w:rPr>
                <w:lang w:val="ru-RU"/>
              </w:rPr>
              <w:t xml:space="preserve">В </w:t>
            </w:r>
            <w:proofErr w:type="spellStart"/>
            <w:r w:rsidRPr="00C976DA">
              <w:rPr>
                <w:lang w:val="ru-RU"/>
              </w:rPr>
              <w:t>електронній</w:t>
            </w:r>
            <w:proofErr w:type="spellEnd"/>
            <w:r w:rsidRPr="00C976DA">
              <w:rPr>
                <w:lang w:val="ru-RU"/>
              </w:rPr>
              <w:t xml:space="preserve"> </w:t>
            </w:r>
            <w:proofErr w:type="spellStart"/>
            <w:r w:rsidRPr="00C976DA">
              <w:rPr>
                <w:lang w:val="ru-RU"/>
              </w:rPr>
              <w:t>формі</w:t>
            </w:r>
            <w:proofErr w:type="spellEnd"/>
            <w:r w:rsidRPr="00C976DA">
              <w:rPr>
                <w:lang w:val="ru-RU"/>
              </w:rPr>
              <w:t xml:space="preserve"> </w:t>
            </w:r>
            <w:proofErr w:type="spellStart"/>
            <w:r w:rsidRPr="00C976DA">
              <w:rPr>
                <w:lang w:val="ru-RU"/>
              </w:rPr>
              <w:t>документи</w:t>
            </w:r>
            <w:proofErr w:type="spellEnd"/>
            <w:r w:rsidRPr="00C976DA">
              <w:rPr>
                <w:lang w:val="ru-RU"/>
              </w:rPr>
              <w:t xml:space="preserve"> </w:t>
            </w:r>
            <w:proofErr w:type="spellStart"/>
            <w:r w:rsidRPr="00C976DA">
              <w:rPr>
                <w:lang w:val="ru-RU"/>
              </w:rPr>
              <w:t>подаються</w:t>
            </w:r>
            <w:proofErr w:type="spellEnd"/>
            <w:r w:rsidRPr="00C976DA">
              <w:rPr>
                <w:lang w:val="ru-RU"/>
              </w:rPr>
              <w:t xml:space="preserve"> </w:t>
            </w:r>
            <w:proofErr w:type="spellStart"/>
            <w:r w:rsidRPr="00C976DA">
              <w:rPr>
                <w:lang w:val="ru-RU"/>
              </w:rPr>
              <w:t>заявником</w:t>
            </w:r>
            <w:proofErr w:type="spellEnd"/>
            <w:r w:rsidRPr="00C976DA">
              <w:rPr>
                <w:lang w:val="ru-RU"/>
              </w:rPr>
              <w:t xml:space="preserve"> за </w:t>
            </w:r>
            <w:proofErr w:type="spellStart"/>
            <w:r w:rsidRPr="00C976DA">
              <w:rPr>
                <w:lang w:val="ru-RU"/>
              </w:rPr>
              <w:t>допомогою</w:t>
            </w:r>
            <w:proofErr w:type="spellEnd"/>
            <w:r w:rsidRPr="00C976DA">
              <w:rPr>
                <w:lang w:val="ru-RU"/>
              </w:rPr>
              <w:t xml:space="preserve"> </w:t>
            </w:r>
            <w:proofErr w:type="spellStart"/>
            <w:r w:rsidRPr="00C976DA">
              <w:rPr>
                <w:lang w:val="ru-RU"/>
              </w:rPr>
              <w:t>програмного</w:t>
            </w:r>
            <w:proofErr w:type="spellEnd"/>
            <w:r w:rsidRPr="00C976DA">
              <w:rPr>
                <w:lang w:val="ru-RU"/>
              </w:rPr>
              <w:t xml:space="preserve"> </w:t>
            </w:r>
            <w:proofErr w:type="spellStart"/>
            <w:r w:rsidRPr="00C976DA">
              <w:rPr>
                <w:lang w:val="ru-RU"/>
              </w:rPr>
              <w:t>забезпечення</w:t>
            </w:r>
            <w:proofErr w:type="spellEnd"/>
            <w:r w:rsidRPr="00C976DA">
              <w:rPr>
                <w:lang w:val="ru-RU"/>
              </w:rPr>
              <w:t xml:space="preserve"> </w:t>
            </w:r>
            <w:proofErr w:type="spellStart"/>
            <w:r w:rsidRPr="00C976DA">
              <w:rPr>
                <w:lang w:val="ru-RU"/>
              </w:rPr>
              <w:t>Єдиного</w:t>
            </w:r>
            <w:proofErr w:type="spellEnd"/>
            <w:r w:rsidRPr="00C976DA">
              <w:rPr>
                <w:lang w:val="ru-RU"/>
              </w:rPr>
              <w:t xml:space="preserve"> державного </w:t>
            </w:r>
            <w:proofErr w:type="spellStart"/>
            <w:r w:rsidRPr="00C976DA">
              <w:rPr>
                <w:lang w:val="ru-RU"/>
              </w:rPr>
              <w:t>вебпорталу</w:t>
            </w:r>
            <w:proofErr w:type="spellEnd"/>
            <w:r w:rsidRPr="00C976DA">
              <w:rPr>
                <w:lang w:val="ru-RU"/>
              </w:rPr>
              <w:t xml:space="preserve"> </w:t>
            </w:r>
            <w:proofErr w:type="spellStart"/>
            <w:r w:rsidRPr="00C976DA">
              <w:rPr>
                <w:lang w:val="ru-RU"/>
              </w:rPr>
              <w:t>електронних</w:t>
            </w:r>
            <w:proofErr w:type="spellEnd"/>
            <w:r w:rsidRPr="00C976DA">
              <w:rPr>
                <w:lang w:val="ru-RU"/>
              </w:rPr>
              <w:t xml:space="preserve"> </w:t>
            </w:r>
            <w:proofErr w:type="spellStart"/>
            <w:r w:rsidRPr="00C976DA">
              <w:rPr>
                <w:lang w:val="ru-RU"/>
              </w:rPr>
              <w:t>послуг</w:t>
            </w:r>
            <w:proofErr w:type="spellEnd"/>
            <w:r w:rsidRPr="00C976DA">
              <w:rPr>
                <w:lang w:val="ru-RU"/>
              </w:rPr>
              <w:t xml:space="preserve"> (за </w:t>
            </w:r>
            <w:proofErr w:type="spellStart"/>
            <w:r w:rsidRPr="00C976DA">
              <w:rPr>
                <w:lang w:val="ru-RU"/>
              </w:rPr>
              <w:t>наявності</w:t>
            </w:r>
            <w:proofErr w:type="spellEnd"/>
            <w:r w:rsidRPr="00C976DA">
              <w:rPr>
                <w:lang w:val="ru-RU"/>
              </w:rPr>
              <w:t xml:space="preserve"> </w:t>
            </w:r>
            <w:proofErr w:type="spellStart"/>
            <w:r w:rsidRPr="00C976DA">
              <w:rPr>
                <w:lang w:val="ru-RU"/>
              </w:rPr>
              <w:t>технічної</w:t>
            </w:r>
            <w:proofErr w:type="spellEnd"/>
            <w:r w:rsidRPr="00C976DA">
              <w:rPr>
                <w:lang w:val="ru-RU"/>
              </w:rPr>
              <w:t xml:space="preserve"> </w:t>
            </w:r>
            <w:proofErr w:type="spellStart"/>
            <w:r w:rsidRPr="00C976DA">
              <w:rPr>
                <w:lang w:val="ru-RU"/>
              </w:rPr>
              <w:t>можливості</w:t>
            </w:r>
            <w:proofErr w:type="spellEnd"/>
            <w:r w:rsidRPr="00C976DA">
              <w:rPr>
                <w:lang w:val="ru-RU"/>
              </w:rPr>
              <w:t>).</w:t>
            </w:r>
          </w:p>
        </w:tc>
      </w:tr>
      <w:tr w:rsidR="00C976DA" w:rsidRPr="00C976DA" w14:paraId="46A050C5" w14:textId="77777777">
        <w:trPr>
          <w:trHeight w:val="501"/>
        </w:trPr>
        <w:tc>
          <w:tcPr>
            <w:tcW w:w="424" w:type="dxa"/>
            <w:tcBorders>
              <w:top w:val="double" w:sz="2" w:space="0" w:color="000000"/>
              <w:left w:val="double" w:sz="2" w:space="0" w:color="000000"/>
              <w:bottom w:val="double" w:sz="2" w:space="0" w:color="000000"/>
              <w:right w:val="double" w:sz="2" w:space="0" w:color="000000"/>
            </w:tcBorders>
            <w:hideMark/>
          </w:tcPr>
          <w:p w14:paraId="11A5AF58" w14:textId="77777777" w:rsidR="00C976DA" w:rsidRPr="00C976DA" w:rsidRDefault="00C976DA" w:rsidP="00C976DA">
            <w:pPr>
              <w:rPr>
                <w:lang w:val="en-US"/>
              </w:rPr>
            </w:pPr>
            <w:r w:rsidRPr="00C976DA">
              <w:rPr>
                <w:lang w:val="en-US"/>
              </w:rPr>
              <w:t>10</w:t>
            </w:r>
          </w:p>
        </w:tc>
        <w:tc>
          <w:tcPr>
            <w:tcW w:w="3192" w:type="dxa"/>
            <w:tcBorders>
              <w:top w:val="double" w:sz="2" w:space="0" w:color="000000"/>
              <w:left w:val="double" w:sz="2" w:space="0" w:color="000000"/>
              <w:bottom w:val="double" w:sz="2" w:space="0" w:color="000000"/>
              <w:right w:val="double" w:sz="2" w:space="0" w:color="000000"/>
            </w:tcBorders>
          </w:tcPr>
          <w:p w14:paraId="1C447A6B" w14:textId="77777777" w:rsidR="00C976DA" w:rsidRPr="00C976DA" w:rsidRDefault="00C976DA" w:rsidP="00C976DA">
            <w:pPr>
              <w:rPr>
                <w:lang w:val="ru-RU"/>
              </w:rPr>
            </w:pPr>
            <w:proofErr w:type="spellStart"/>
            <w:r w:rsidRPr="00C976DA">
              <w:rPr>
                <w:lang w:val="ru-RU"/>
              </w:rPr>
              <w:t>Платність</w:t>
            </w:r>
            <w:proofErr w:type="spellEnd"/>
            <w:r w:rsidRPr="00C976DA">
              <w:rPr>
                <w:lang w:val="ru-RU"/>
              </w:rPr>
              <w:t xml:space="preserve"> (</w:t>
            </w:r>
            <w:proofErr w:type="spellStart"/>
            <w:r w:rsidRPr="00C976DA">
              <w:rPr>
                <w:lang w:val="ru-RU"/>
              </w:rPr>
              <w:t>безоплатність</w:t>
            </w:r>
            <w:proofErr w:type="spellEnd"/>
            <w:r w:rsidRPr="00C976DA">
              <w:rPr>
                <w:lang w:val="ru-RU"/>
              </w:rPr>
              <w:t xml:space="preserve">) </w:t>
            </w:r>
            <w:proofErr w:type="spellStart"/>
            <w:r w:rsidRPr="00C976DA">
              <w:rPr>
                <w:lang w:val="ru-RU"/>
              </w:rPr>
              <w:t>надання</w:t>
            </w:r>
            <w:proofErr w:type="spellEnd"/>
            <w:r w:rsidRPr="00C976DA">
              <w:rPr>
                <w:lang w:val="ru-RU"/>
              </w:rPr>
              <w:t xml:space="preserve"> </w:t>
            </w:r>
            <w:proofErr w:type="spellStart"/>
            <w:r w:rsidRPr="00C976DA">
              <w:rPr>
                <w:lang w:val="ru-RU"/>
              </w:rPr>
              <w:t>адміністративної</w:t>
            </w:r>
            <w:proofErr w:type="spellEnd"/>
            <w:r w:rsidRPr="00C976DA">
              <w:rPr>
                <w:lang w:val="ru-RU"/>
              </w:rPr>
              <w:t xml:space="preserve"> </w:t>
            </w:r>
            <w:proofErr w:type="spellStart"/>
            <w:r w:rsidRPr="00C976DA">
              <w:rPr>
                <w:lang w:val="ru-RU"/>
              </w:rPr>
              <w:t>послуги</w:t>
            </w:r>
            <w:proofErr w:type="spellEnd"/>
          </w:p>
          <w:p w14:paraId="0A191E3C" w14:textId="77777777" w:rsidR="00C976DA" w:rsidRPr="00C976DA" w:rsidRDefault="00C976DA" w:rsidP="00C976DA">
            <w:pPr>
              <w:rPr>
                <w:lang w:val="ru-RU"/>
              </w:rPr>
            </w:pP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00A9A297" w14:textId="77777777" w:rsidR="00C976DA" w:rsidRPr="00C976DA" w:rsidRDefault="00C976DA" w:rsidP="00C976DA">
            <w:r w:rsidRPr="00C976DA">
              <w:t>Суб’єктом звернення сплачується державне мито у розмірі 0,3 неоподаткованого мінімуму доходів громадян (5,10 грн) та 3 неоподаткованих мінімумів доходів громадян (51 грн) – при повторній зміні імені.</w:t>
            </w:r>
          </w:p>
          <w:p w14:paraId="06CF3694" w14:textId="77777777" w:rsidR="00C976DA" w:rsidRPr="00C976DA" w:rsidRDefault="00C976DA" w:rsidP="00C976DA">
            <w:r w:rsidRPr="00C976DA">
              <w:t>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w:t>
            </w:r>
          </w:p>
          <w:p w14:paraId="566D7653" w14:textId="77777777" w:rsidR="00C976DA" w:rsidRPr="00C976DA" w:rsidRDefault="00C976DA" w:rsidP="00C976DA">
            <w:r w:rsidRPr="00C976DA">
              <w:t>Від сплати державного мита звільняються:</w:t>
            </w:r>
          </w:p>
          <w:p w14:paraId="40613A16" w14:textId="77777777" w:rsidR="00C976DA" w:rsidRPr="00C976DA" w:rsidRDefault="00C976DA" w:rsidP="00C976DA">
            <w:r w:rsidRPr="00C976DA">
              <w:t>громадяни, віднесені до першої та другої категорій постраждалих внаслідок Чорнобильської катастрофи;</w:t>
            </w:r>
          </w:p>
          <w:p w14:paraId="6CFE3DC0" w14:textId="77777777" w:rsidR="00C976DA" w:rsidRPr="00C976DA" w:rsidRDefault="00C976DA" w:rsidP="00C976DA">
            <w:r w:rsidRPr="00C976DA">
              <w:t>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w:t>
            </w:r>
          </w:p>
          <w:p w14:paraId="7093CDD5" w14:textId="77777777" w:rsidR="00C976DA" w:rsidRPr="00C976DA" w:rsidRDefault="00C976DA" w:rsidP="00C976DA">
            <w:r w:rsidRPr="00C976DA">
              <w:t>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w:t>
            </w:r>
          </w:p>
          <w:p w14:paraId="714C518C" w14:textId="77777777" w:rsidR="00C976DA" w:rsidRPr="00C976DA" w:rsidRDefault="00C976DA" w:rsidP="00C976DA">
            <w:r w:rsidRPr="00C976DA">
              <w:t>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w:t>
            </w:r>
          </w:p>
          <w:p w14:paraId="17E15ABA" w14:textId="77777777" w:rsidR="00C976DA" w:rsidRPr="00C976DA" w:rsidRDefault="00C976DA" w:rsidP="00C976DA">
            <w:r w:rsidRPr="00C976DA">
              <w:t>особи з інвалідністю I та II груп;</w:t>
            </w:r>
          </w:p>
          <w:p w14:paraId="3B625694" w14:textId="77777777" w:rsidR="00C976DA" w:rsidRPr="00C976DA" w:rsidRDefault="00C976DA" w:rsidP="00C976DA">
            <w:r w:rsidRPr="00C976DA">
              <w:t xml:space="preserve">внутрішньо переміщені особи та особи, які мають зареєстроване або задеклароване місце проживання (перебування) на території адміністративно-територіальних одиниць, що належать до територій активних бойових дій та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Міністерством розвитку громад та територій, для яких не визначена дата </w:t>
            </w:r>
            <w:r w:rsidRPr="00C976DA">
              <w:lastRenderedPageBreak/>
              <w:t>завершення бойових дій або тимчасової окупації, - в умовах воєнного стану та протягом одного місяця з дня його припинення або скасування</w:t>
            </w:r>
          </w:p>
        </w:tc>
      </w:tr>
      <w:tr w:rsidR="00C976DA" w:rsidRPr="00C976DA" w14:paraId="29ABD939" w14:textId="77777777">
        <w:trPr>
          <w:trHeight w:val="531"/>
        </w:trPr>
        <w:tc>
          <w:tcPr>
            <w:tcW w:w="424" w:type="dxa"/>
            <w:tcBorders>
              <w:top w:val="double" w:sz="2" w:space="0" w:color="000000"/>
              <w:left w:val="double" w:sz="2" w:space="0" w:color="000000"/>
              <w:bottom w:val="double" w:sz="2" w:space="0" w:color="000000"/>
              <w:right w:val="double" w:sz="2" w:space="0" w:color="000000"/>
            </w:tcBorders>
            <w:hideMark/>
          </w:tcPr>
          <w:p w14:paraId="0F4769B7" w14:textId="77777777" w:rsidR="00C976DA" w:rsidRPr="00C976DA" w:rsidRDefault="00C976DA" w:rsidP="00C976DA">
            <w:pPr>
              <w:rPr>
                <w:lang w:val="en-US"/>
              </w:rPr>
            </w:pPr>
            <w:r w:rsidRPr="00C976DA">
              <w:rPr>
                <w:lang w:val="ru-RU"/>
              </w:rPr>
              <w:lastRenderedPageBreak/>
              <w:t>1</w:t>
            </w:r>
            <w:r w:rsidRPr="00C976DA">
              <w:rPr>
                <w:lang w:val="en-US"/>
              </w:rPr>
              <w:t>1</w:t>
            </w:r>
          </w:p>
        </w:tc>
        <w:tc>
          <w:tcPr>
            <w:tcW w:w="3192" w:type="dxa"/>
            <w:tcBorders>
              <w:top w:val="double" w:sz="2" w:space="0" w:color="000000"/>
              <w:left w:val="double" w:sz="2" w:space="0" w:color="000000"/>
              <w:bottom w:val="double" w:sz="2" w:space="0" w:color="000000"/>
              <w:right w:val="double" w:sz="2" w:space="0" w:color="000000"/>
            </w:tcBorders>
            <w:hideMark/>
          </w:tcPr>
          <w:p w14:paraId="41AF4448" w14:textId="77777777" w:rsidR="00C976DA" w:rsidRPr="00C976DA" w:rsidRDefault="00C976DA" w:rsidP="00C976DA">
            <w:pPr>
              <w:rPr>
                <w:lang w:val="ru-RU"/>
              </w:rPr>
            </w:pPr>
            <w:r w:rsidRPr="00C976DA">
              <w:rPr>
                <w:lang w:val="ru-RU"/>
              </w:rPr>
              <w:t xml:space="preserve">Строк </w:t>
            </w:r>
            <w:proofErr w:type="spellStart"/>
            <w:r w:rsidRPr="00C976DA">
              <w:rPr>
                <w:lang w:val="ru-RU"/>
              </w:rPr>
              <w:t>надання</w:t>
            </w:r>
            <w:proofErr w:type="spellEnd"/>
            <w:r w:rsidRPr="00C976DA">
              <w:rPr>
                <w:lang w:val="ru-RU"/>
              </w:rPr>
              <w:t xml:space="preserve"> </w:t>
            </w:r>
            <w:proofErr w:type="spellStart"/>
            <w:r w:rsidRPr="00C976DA">
              <w:rPr>
                <w:lang w:val="ru-RU"/>
              </w:rPr>
              <w:t>адміністративної</w:t>
            </w:r>
            <w:proofErr w:type="spellEnd"/>
            <w:r w:rsidRPr="00C976DA">
              <w:rPr>
                <w:lang w:val="ru-RU"/>
              </w:rPr>
              <w:t xml:space="preserve"> </w:t>
            </w:r>
            <w:proofErr w:type="spellStart"/>
            <w:r w:rsidRPr="00C976DA">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7BDB5DD6" w14:textId="77777777" w:rsidR="00C976DA" w:rsidRPr="00C976DA" w:rsidRDefault="00C976DA" w:rsidP="00C976DA">
            <w:pPr>
              <w:rPr>
                <w:lang w:val="ru-RU"/>
              </w:rPr>
            </w:pPr>
            <w:r w:rsidRPr="00C976DA">
              <w:t xml:space="preserve">        </w:t>
            </w:r>
            <w:proofErr w:type="spellStart"/>
            <w:r w:rsidRPr="00C976DA">
              <w:rPr>
                <w:lang w:val="ru-RU"/>
              </w:rPr>
              <w:t>Заява</w:t>
            </w:r>
            <w:proofErr w:type="spellEnd"/>
            <w:r w:rsidRPr="00C976DA">
              <w:rPr>
                <w:lang w:val="ru-RU"/>
              </w:rPr>
              <w:t xml:space="preserve"> про </w:t>
            </w:r>
            <w:proofErr w:type="spellStart"/>
            <w:r w:rsidRPr="00C976DA">
              <w:rPr>
                <w:lang w:val="ru-RU"/>
              </w:rPr>
              <w:t>зміну</w:t>
            </w:r>
            <w:proofErr w:type="spellEnd"/>
            <w:r w:rsidRPr="00C976DA">
              <w:rPr>
                <w:lang w:val="ru-RU"/>
              </w:rPr>
              <w:t xml:space="preserve"> </w:t>
            </w:r>
            <w:proofErr w:type="spellStart"/>
            <w:r w:rsidRPr="00C976DA">
              <w:rPr>
                <w:lang w:val="ru-RU"/>
              </w:rPr>
              <w:t>імені</w:t>
            </w:r>
            <w:proofErr w:type="spellEnd"/>
            <w:r w:rsidRPr="00C976DA">
              <w:rPr>
                <w:lang w:val="ru-RU"/>
              </w:rPr>
              <w:t xml:space="preserve"> </w:t>
            </w:r>
            <w:proofErr w:type="spellStart"/>
            <w:r w:rsidRPr="00C976DA">
              <w:rPr>
                <w:lang w:val="ru-RU"/>
              </w:rPr>
              <w:t>розглядається</w:t>
            </w:r>
            <w:proofErr w:type="spellEnd"/>
            <w:r w:rsidRPr="00C976DA">
              <w:rPr>
                <w:lang w:val="ru-RU"/>
              </w:rPr>
              <w:t xml:space="preserve"> </w:t>
            </w:r>
            <w:proofErr w:type="spellStart"/>
            <w:r w:rsidRPr="00C976DA">
              <w:rPr>
                <w:lang w:val="ru-RU"/>
              </w:rPr>
              <w:t>відділом</w:t>
            </w:r>
            <w:proofErr w:type="spellEnd"/>
            <w:r w:rsidRPr="00C976DA">
              <w:rPr>
                <w:lang w:val="ru-RU"/>
              </w:rPr>
              <w:t xml:space="preserve">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актів</w:t>
            </w:r>
            <w:proofErr w:type="spellEnd"/>
            <w:r w:rsidRPr="00C976DA">
              <w:rPr>
                <w:lang w:val="ru-RU"/>
              </w:rPr>
              <w:t xml:space="preserve"> </w:t>
            </w:r>
            <w:proofErr w:type="spellStart"/>
            <w:r w:rsidRPr="00C976DA">
              <w:rPr>
                <w:lang w:val="ru-RU"/>
              </w:rPr>
              <w:t>цивільного</w:t>
            </w:r>
            <w:proofErr w:type="spellEnd"/>
            <w:r w:rsidRPr="00C976DA">
              <w:rPr>
                <w:lang w:val="ru-RU"/>
              </w:rPr>
              <w:t xml:space="preserve"> стану у </w:t>
            </w:r>
            <w:proofErr w:type="spellStart"/>
            <w:r w:rsidRPr="00C976DA">
              <w:rPr>
                <w:lang w:val="ru-RU"/>
              </w:rPr>
              <w:t>тримісячний</w:t>
            </w:r>
            <w:proofErr w:type="spellEnd"/>
            <w:r w:rsidRPr="00C976DA">
              <w:rPr>
                <w:lang w:val="ru-RU"/>
              </w:rPr>
              <w:t xml:space="preserve"> строк, </w:t>
            </w:r>
            <w:proofErr w:type="spellStart"/>
            <w:r w:rsidRPr="00C976DA">
              <w:rPr>
                <w:lang w:val="ru-RU"/>
              </w:rPr>
              <w:t>який</w:t>
            </w:r>
            <w:proofErr w:type="spellEnd"/>
            <w:r w:rsidRPr="00C976DA">
              <w:rPr>
                <w:lang w:val="ru-RU"/>
              </w:rPr>
              <w:t xml:space="preserve"> </w:t>
            </w:r>
            <w:proofErr w:type="spellStart"/>
            <w:r w:rsidRPr="00C976DA">
              <w:rPr>
                <w:lang w:val="ru-RU"/>
              </w:rPr>
              <w:t>може</w:t>
            </w:r>
            <w:proofErr w:type="spellEnd"/>
            <w:r w:rsidRPr="00C976DA">
              <w:rPr>
                <w:lang w:val="ru-RU"/>
              </w:rPr>
              <w:t xml:space="preserve"> бути </w:t>
            </w:r>
            <w:proofErr w:type="spellStart"/>
            <w:r w:rsidRPr="00C976DA">
              <w:rPr>
                <w:lang w:val="ru-RU"/>
              </w:rPr>
              <w:t>продовжений</w:t>
            </w:r>
            <w:proofErr w:type="spellEnd"/>
            <w:r w:rsidRPr="00C976DA">
              <w:rPr>
                <w:lang w:val="ru-RU"/>
              </w:rPr>
              <w:t xml:space="preserve"> не </w:t>
            </w:r>
            <w:proofErr w:type="spellStart"/>
            <w:r w:rsidRPr="00C976DA">
              <w:rPr>
                <w:lang w:val="ru-RU"/>
              </w:rPr>
              <w:t>більше</w:t>
            </w:r>
            <w:proofErr w:type="spellEnd"/>
            <w:r w:rsidRPr="00C976DA">
              <w:rPr>
                <w:lang w:val="ru-RU"/>
              </w:rPr>
              <w:t xml:space="preserve">, </w:t>
            </w:r>
            <w:proofErr w:type="spellStart"/>
            <w:r w:rsidRPr="00C976DA">
              <w:rPr>
                <w:lang w:val="ru-RU"/>
              </w:rPr>
              <w:t>ніж</w:t>
            </w:r>
            <w:proofErr w:type="spellEnd"/>
            <w:r w:rsidRPr="00C976DA">
              <w:rPr>
                <w:lang w:val="ru-RU"/>
              </w:rPr>
              <w:t xml:space="preserve"> на три </w:t>
            </w:r>
            <w:proofErr w:type="spellStart"/>
            <w:r w:rsidRPr="00C976DA">
              <w:rPr>
                <w:lang w:val="ru-RU"/>
              </w:rPr>
              <w:t>місяці</w:t>
            </w:r>
            <w:proofErr w:type="spellEnd"/>
            <w:r w:rsidRPr="00C976DA">
              <w:rPr>
                <w:lang w:val="ru-RU"/>
              </w:rPr>
              <w:t>.</w:t>
            </w:r>
          </w:p>
        </w:tc>
      </w:tr>
      <w:tr w:rsidR="00C976DA" w:rsidRPr="00C976DA" w14:paraId="685CC653" w14:textId="77777777">
        <w:trPr>
          <w:trHeight w:val="211"/>
        </w:trPr>
        <w:tc>
          <w:tcPr>
            <w:tcW w:w="424" w:type="dxa"/>
            <w:tcBorders>
              <w:top w:val="double" w:sz="2" w:space="0" w:color="000000"/>
              <w:left w:val="double" w:sz="2" w:space="0" w:color="000000"/>
              <w:bottom w:val="double" w:sz="2" w:space="0" w:color="000000"/>
              <w:right w:val="double" w:sz="2" w:space="0" w:color="000000"/>
            </w:tcBorders>
            <w:hideMark/>
          </w:tcPr>
          <w:p w14:paraId="40B92A90" w14:textId="77777777" w:rsidR="00C976DA" w:rsidRPr="00C976DA" w:rsidRDefault="00C976DA" w:rsidP="00C976DA">
            <w:pPr>
              <w:rPr>
                <w:lang w:val="en-US"/>
              </w:rPr>
            </w:pPr>
            <w:r w:rsidRPr="00C976DA">
              <w:rPr>
                <w:lang w:val="ru-RU"/>
              </w:rPr>
              <w:t>1</w:t>
            </w:r>
            <w:r w:rsidRPr="00C976DA">
              <w:rPr>
                <w:lang w:val="en-US"/>
              </w:rPr>
              <w:t>2</w:t>
            </w:r>
          </w:p>
        </w:tc>
        <w:tc>
          <w:tcPr>
            <w:tcW w:w="3192" w:type="dxa"/>
            <w:tcBorders>
              <w:top w:val="double" w:sz="2" w:space="0" w:color="000000"/>
              <w:left w:val="double" w:sz="2" w:space="0" w:color="000000"/>
              <w:bottom w:val="double" w:sz="2" w:space="0" w:color="000000"/>
              <w:right w:val="double" w:sz="2" w:space="0" w:color="000000"/>
            </w:tcBorders>
            <w:hideMark/>
          </w:tcPr>
          <w:p w14:paraId="1AA29B66" w14:textId="77777777" w:rsidR="00C976DA" w:rsidRPr="00C976DA" w:rsidRDefault="00C976DA" w:rsidP="00C976DA">
            <w:pPr>
              <w:rPr>
                <w:lang w:val="ru-RU"/>
              </w:rPr>
            </w:pPr>
            <w:proofErr w:type="spellStart"/>
            <w:r w:rsidRPr="00C976DA">
              <w:rPr>
                <w:lang w:val="ru-RU"/>
              </w:rPr>
              <w:t>Перелік</w:t>
            </w:r>
            <w:proofErr w:type="spellEnd"/>
            <w:r w:rsidRPr="00C976DA">
              <w:rPr>
                <w:lang w:val="ru-RU"/>
              </w:rPr>
              <w:t xml:space="preserve"> </w:t>
            </w:r>
            <w:proofErr w:type="spellStart"/>
            <w:r w:rsidRPr="00C976DA">
              <w:rPr>
                <w:lang w:val="ru-RU"/>
              </w:rPr>
              <w:t>підстав</w:t>
            </w:r>
            <w:proofErr w:type="spellEnd"/>
            <w:r w:rsidRPr="00C976DA">
              <w:rPr>
                <w:lang w:val="ru-RU"/>
              </w:rPr>
              <w:t xml:space="preserve"> для </w:t>
            </w:r>
            <w:proofErr w:type="spellStart"/>
            <w:r w:rsidRPr="00C976DA">
              <w:rPr>
                <w:lang w:val="ru-RU"/>
              </w:rPr>
              <w:t>відмови</w:t>
            </w:r>
            <w:proofErr w:type="spellEnd"/>
            <w:r w:rsidRPr="00C976DA">
              <w:rPr>
                <w:lang w:val="ru-RU"/>
              </w:rPr>
              <w:t xml:space="preserve"> у </w:t>
            </w:r>
            <w:proofErr w:type="spellStart"/>
            <w:r w:rsidRPr="00C976DA">
              <w:rPr>
                <w:lang w:val="ru-RU"/>
              </w:rPr>
              <w:t>державній</w:t>
            </w:r>
            <w:proofErr w:type="spellEnd"/>
            <w:r w:rsidRPr="00C976DA">
              <w:rPr>
                <w:lang w:val="ru-RU"/>
              </w:rPr>
              <w:t xml:space="preserve"> </w:t>
            </w:r>
            <w:proofErr w:type="spellStart"/>
            <w:r w:rsidRPr="00C976DA">
              <w:rPr>
                <w:lang w:val="ru-RU"/>
              </w:rPr>
              <w:t>реєстрації</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6B305DA9" w14:textId="77777777" w:rsidR="00C976DA" w:rsidRPr="00C976DA" w:rsidRDefault="00C976DA" w:rsidP="00C976DA">
            <w:r w:rsidRPr="00C976DA">
              <w:t xml:space="preserve">     1. Державна реєстрація суперечить вимогам законодавства України;</w:t>
            </w:r>
          </w:p>
          <w:p w14:paraId="398612C8" w14:textId="77777777" w:rsidR="00C976DA" w:rsidRPr="00C976DA" w:rsidRDefault="00C976DA" w:rsidP="00C976DA">
            <w:r w:rsidRPr="00C976DA">
              <w:t xml:space="preserve">     2. З проханням про державну реєстрацію звернулася недієздатна особа або особа, яка не має необхідних для цього повноважень.</w:t>
            </w:r>
          </w:p>
          <w:p w14:paraId="678B5C32" w14:textId="77777777" w:rsidR="00C976DA" w:rsidRPr="00C976DA" w:rsidRDefault="00C976DA" w:rsidP="00C976DA">
            <w:r w:rsidRPr="00C976DA">
              <w:t xml:space="preserve">     Орган державної реєстрації актів цивільного стану повинен мотивувати відмову в державній реєстрації зміни імені у зв’язку з наявністю однієї з підстав, зазначених вище, у письмовій формі, а також зазначити порядок оскарження рішення про відмову відповідно до вимог Закону України «Про адміністративну процедуру».</w:t>
            </w:r>
          </w:p>
        </w:tc>
      </w:tr>
      <w:tr w:rsidR="00C976DA" w:rsidRPr="00C976DA" w14:paraId="442B4122" w14:textId="77777777">
        <w:trPr>
          <w:trHeight w:val="958"/>
        </w:trPr>
        <w:tc>
          <w:tcPr>
            <w:tcW w:w="424" w:type="dxa"/>
            <w:tcBorders>
              <w:top w:val="double" w:sz="2" w:space="0" w:color="000000"/>
              <w:left w:val="double" w:sz="2" w:space="0" w:color="000000"/>
              <w:bottom w:val="double" w:sz="2" w:space="0" w:color="000000"/>
              <w:right w:val="double" w:sz="2" w:space="0" w:color="000000"/>
            </w:tcBorders>
            <w:hideMark/>
          </w:tcPr>
          <w:p w14:paraId="4A314807" w14:textId="77777777" w:rsidR="00C976DA" w:rsidRPr="00C976DA" w:rsidRDefault="00C976DA" w:rsidP="00C976DA">
            <w:pPr>
              <w:rPr>
                <w:lang w:val="en-US"/>
              </w:rPr>
            </w:pPr>
            <w:r w:rsidRPr="00C976DA">
              <w:rPr>
                <w:lang w:val="ru-RU"/>
              </w:rPr>
              <w:t>1</w:t>
            </w:r>
            <w:r w:rsidRPr="00C976DA">
              <w:rPr>
                <w:lang w:val="en-US"/>
              </w:rPr>
              <w:t>3</w:t>
            </w:r>
          </w:p>
        </w:tc>
        <w:tc>
          <w:tcPr>
            <w:tcW w:w="3192" w:type="dxa"/>
            <w:tcBorders>
              <w:top w:val="double" w:sz="2" w:space="0" w:color="000000"/>
              <w:left w:val="double" w:sz="2" w:space="0" w:color="000000"/>
              <w:bottom w:val="double" w:sz="2" w:space="0" w:color="000000"/>
              <w:right w:val="double" w:sz="2" w:space="0" w:color="000000"/>
            </w:tcBorders>
            <w:hideMark/>
          </w:tcPr>
          <w:p w14:paraId="5FA50145" w14:textId="77777777" w:rsidR="00C976DA" w:rsidRPr="00C976DA" w:rsidRDefault="00C976DA" w:rsidP="00C976DA">
            <w:pPr>
              <w:rPr>
                <w:lang w:val="ru-RU"/>
              </w:rPr>
            </w:pPr>
            <w:r w:rsidRPr="00C976DA">
              <w:rPr>
                <w:lang w:val="ru-RU"/>
              </w:rPr>
              <w:t xml:space="preserve">Результат </w:t>
            </w:r>
            <w:proofErr w:type="spellStart"/>
            <w:r w:rsidRPr="00C976DA">
              <w:rPr>
                <w:lang w:val="ru-RU"/>
              </w:rPr>
              <w:t>надання</w:t>
            </w:r>
            <w:proofErr w:type="spellEnd"/>
            <w:r w:rsidRPr="00C976DA">
              <w:rPr>
                <w:lang w:val="ru-RU"/>
              </w:rPr>
              <w:t xml:space="preserve"> </w:t>
            </w:r>
            <w:proofErr w:type="spellStart"/>
            <w:r w:rsidRPr="00C976DA">
              <w:rPr>
                <w:lang w:val="ru-RU"/>
              </w:rPr>
              <w:t>адміністративної</w:t>
            </w:r>
            <w:proofErr w:type="spellEnd"/>
            <w:r w:rsidRPr="00C976DA">
              <w:rPr>
                <w:lang w:val="ru-RU"/>
              </w:rPr>
              <w:t xml:space="preserve"> </w:t>
            </w:r>
            <w:proofErr w:type="spellStart"/>
            <w:r w:rsidRPr="00C976DA">
              <w:rPr>
                <w:lang w:val="ru-RU"/>
              </w:rPr>
              <w:t>послуги</w:t>
            </w:r>
            <w:proofErr w:type="spellEnd"/>
          </w:p>
        </w:tc>
        <w:tc>
          <w:tcPr>
            <w:tcW w:w="6516" w:type="dxa"/>
            <w:gridSpan w:val="2"/>
            <w:tcBorders>
              <w:top w:val="double" w:sz="2" w:space="0" w:color="000000"/>
              <w:left w:val="double" w:sz="2" w:space="0" w:color="000000"/>
              <w:bottom w:val="double" w:sz="2" w:space="0" w:color="000000"/>
              <w:right w:val="double" w:sz="2" w:space="0" w:color="000000"/>
            </w:tcBorders>
            <w:hideMark/>
          </w:tcPr>
          <w:p w14:paraId="582E8DE7" w14:textId="77777777" w:rsidR="00C976DA" w:rsidRPr="00C976DA" w:rsidRDefault="00C976DA" w:rsidP="00C976DA">
            <w:pPr>
              <w:rPr>
                <w:lang w:val="ru-RU"/>
              </w:rPr>
            </w:pPr>
            <w:r w:rsidRPr="00C976DA">
              <w:t xml:space="preserve">      </w:t>
            </w:r>
            <w:r w:rsidRPr="00C976DA">
              <w:rPr>
                <w:lang w:val="ru-RU"/>
              </w:rPr>
              <w:t>1.</w:t>
            </w:r>
            <w:r w:rsidRPr="00C976DA">
              <w:t xml:space="preserve"> </w:t>
            </w:r>
            <w:proofErr w:type="spellStart"/>
            <w:r w:rsidRPr="00C976DA">
              <w:rPr>
                <w:lang w:val="ru-RU"/>
              </w:rPr>
              <w:t>Складання</w:t>
            </w:r>
            <w:proofErr w:type="spellEnd"/>
            <w:r w:rsidRPr="00C976DA">
              <w:rPr>
                <w:lang w:val="ru-RU"/>
              </w:rPr>
              <w:t xml:space="preserve"> актового </w:t>
            </w:r>
            <w:proofErr w:type="spellStart"/>
            <w:r w:rsidRPr="00C976DA">
              <w:rPr>
                <w:lang w:val="ru-RU"/>
              </w:rPr>
              <w:t>запису</w:t>
            </w:r>
            <w:proofErr w:type="spellEnd"/>
            <w:r w:rsidRPr="00C976DA">
              <w:rPr>
                <w:lang w:val="ru-RU"/>
              </w:rPr>
              <w:t xml:space="preserve"> про </w:t>
            </w:r>
            <w:proofErr w:type="spellStart"/>
            <w:r w:rsidRPr="00C976DA">
              <w:rPr>
                <w:lang w:val="ru-RU"/>
              </w:rPr>
              <w:t>зміну</w:t>
            </w:r>
            <w:proofErr w:type="spellEnd"/>
            <w:r w:rsidRPr="00C976DA">
              <w:rPr>
                <w:lang w:val="ru-RU"/>
              </w:rPr>
              <w:t xml:space="preserve"> </w:t>
            </w:r>
            <w:proofErr w:type="spellStart"/>
            <w:r w:rsidRPr="00C976DA">
              <w:rPr>
                <w:lang w:val="ru-RU"/>
              </w:rPr>
              <w:t>імені</w:t>
            </w:r>
            <w:proofErr w:type="spellEnd"/>
            <w:r w:rsidRPr="00C976DA">
              <w:rPr>
                <w:lang w:val="ru-RU"/>
              </w:rPr>
              <w:t>.</w:t>
            </w:r>
          </w:p>
          <w:p w14:paraId="0D06CEF5" w14:textId="77777777" w:rsidR="00C976DA" w:rsidRPr="00C976DA" w:rsidRDefault="00C976DA" w:rsidP="00C976DA">
            <w:pPr>
              <w:rPr>
                <w:lang w:val="ru-RU"/>
              </w:rPr>
            </w:pPr>
            <w:r w:rsidRPr="00C976DA">
              <w:t xml:space="preserve">      </w:t>
            </w:r>
            <w:r w:rsidRPr="00C976DA">
              <w:rPr>
                <w:lang w:val="ru-RU"/>
              </w:rPr>
              <w:t>2.</w:t>
            </w:r>
            <w:r w:rsidRPr="00C976DA">
              <w:t xml:space="preserve"> </w:t>
            </w:r>
            <w:proofErr w:type="spellStart"/>
            <w:r w:rsidRPr="00C976DA">
              <w:rPr>
                <w:lang w:val="ru-RU"/>
              </w:rPr>
              <w:t>Видача</w:t>
            </w:r>
            <w:proofErr w:type="spellEnd"/>
            <w:r w:rsidRPr="00C976DA">
              <w:rPr>
                <w:lang w:val="ru-RU"/>
              </w:rPr>
              <w:t xml:space="preserve"> </w:t>
            </w:r>
            <w:proofErr w:type="spellStart"/>
            <w:r w:rsidRPr="00C976DA">
              <w:rPr>
                <w:lang w:val="ru-RU"/>
              </w:rPr>
              <w:t>свідоцтва</w:t>
            </w:r>
            <w:proofErr w:type="spellEnd"/>
            <w:r w:rsidRPr="00C976DA">
              <w:rPr>
                <w:lang w:val="ru-RU"/>
              </w:rPr>
              <w:t xml:space="preserve"> про </w:t>
            </w:r>
            <w:proofErr w:type="spellStart"/>
            <w:r w:rsidRPr="00C976DA">
              <w:rPr>
                <w:lang w:val="ru-RU"/>
              </w:rPr>
              <w:t>зміну</w:t>
            </w:r>
            <w:proofErr w:type="spellEnd"/>
            <w:r w:rsidRPr="00C976DA">
              <w:rPr>
                <w:lang w:val="ru-RU"/>
              </w:rPr>
              <w:t xml:space="preserve"> </w:t>
            </w:r>
            <w:proofErr w:type="spellStart"/>
            <w:r w:rsidRPr="00C976DA">
              <w:rPr>
                <w:lang w:val="ru-RU"/>
              </w:rPr>
              <w:t>імені</w:t>
            </w:r>
            <w:proofErr w:type="spellEnd"/>
            <w:r w:rsidRPr="00C976DA">
              <w:rPr>
                <w:lang w:val="ru-RU"/>
              </w:rPr>
              <w:t>.</w:t>
            </w:r>
          </w:p>
          <w:p w14:paraId="593E4007" w14:textId="77777777" w:rsidR="00C976DA" w:rsidRPr="00C976DA" w:rsidRDefault="00C976DA" w:rsidP="00C976DA">
            <w:pPr>
              <w:rPr>
                <w:lang w:val="ru-RU"/>
              </w:rPr>
            </w:pPr>
            <w:r w:rsidRPr="00C976DA">
              <w:t xml:space="preserve">      </w:t>
            </w:r>
            <w:r w:rsidRPr="00C976DA">
              <w:rPr>
                <w:lang w:val="ru-RU"/>
              </w:rPr>
              <w:t xml:space="preserve">3. </w:t>
            </w:r>
            <w:proofErr w:type="spellStart"/>
            <w:r w:rsidRPr="00C976DA">
              <w:rPr>
                <w:lang w:val="ru-RU"/>
              </w:rPr>
              <w:t>Письмова</w:t>
            </w:r>
            <w:proofErr w:type="spellEnd"/>
            <w:r w:rsidRPr="00C976DA">
              <w:rPr>
                <w:lang w:val="ru-RU"/>
              </w:rPr>
              <w:t xml:space="preserve"> </w:t>
            </w:r>
            <w:proofErr w:type="spellStart"/>
            <w:r w:rsidRPr="00C976DA">
              <w:rPr>
                <w:lang w:val="ru-RU"/>
              </w:rPr>
              <w:t>відмова</w:t>
            </w:r>
            <w:proofErr w:type="spellEnd"/>
            <w:r w:rsidRPr="00C976DA">
              <w:rPr>
                <w:lang w:val="ru-RU"/>
              </w:rPr>
              <w:t xml:space="preserve"> в </w:t>
            </w:r>
            <w:proofErr w:type="spellStart"/>
            <w:r w:rsidRPr="00C976DA">
              <w:rPr>
                <w:lang w:val="ru-RU"/>
              </w:rPr>
              <w:t>проведенні</w:t>
            </w:r>
            <w:proofErr w:type="spellEnd"/>
            <w:r w:rsidRPr="00C976DA">
              <w:rPr>
                <w:lang w:val="ru-RU"/>
              </w:rPr>
              <w:t xml:space="preserve">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зміни</w:t>
            </w:r>
            <w:proofErr w:type="spellEnd"/>
            <w:r w:rsidRPr="00C976DA">
              <w:rPr>
                <w:lang w:val="ru-RU"/>
              </w:rPr>
              <w:t xml:space="preserve"> </w:t>
            </w:r>
            <w:proofErr w:type="spellStart"/>
            <w:r w:rsidRPr="00C976DA">
              <w:rPr>
                <w:lang w:val="ru-RU"/>
              </w:rPr>
              <w:t>імені</w:t>
            </w:r>
            <w:proofErr w:type="spellEnd"/>
          </w:p>
        </w:tc>
      </w:tr>
      <w:tr w:rsidR="00C976DA" w:rsidRPr="00C976DA" w14:paraId="10135EF6" w14:textId="77777777">
        <w:trPr>
          <w:trHeight w:val="1571"/>
        </w:trPr>
        <w:tc>
          <w:tcPr>
            <w:tcW w:w="424" w:type="dxa"/>
            <w:tcBorders>
              <w:top w:val="double" w:sz="2" w:space="0" w:color="000000"/>
              <w:left w:val="double" w:sz="2" w:space="0" w:color="000000"/>
              <w:bottom w:val="double" w:sz="2" w:space="0" w:color="000000"/>
              <w:right w:val="double" w:sz="2" w:space="0" w:color="000000"/>
            </w:tcBorders>
            <w:hideMark/>
          </w:tcPr>
          <w:p w14:paraId="4A6E811B" w14:textId="77777777" w:rsidR="00C976DA" w:rsidRPr="00C976DA" w:rsidRDefault="00C976DA" w:rsidP="00C976DA">
            <w:pPr>
              <w:rPr>
                <w:lang w:val="en-US"/>
              </w:rPr>
            </w:pPr>
            <w:r w:rsidRPr="00C976DA">
              <w:rPr>
                <w:lang w:val="ru-RU"/>
              </w:rPr>
              <w:t>1</w:t>
            </w:r>
            <w:r w:rsidRPr="00C976DA">
              <w:rPr>
                <w:lang w:val="en-US"/>
              </w:rPr>
              <w:t>4</w:t>
            </w:r>
          </w:p>
        </w:tc>
        <w:tc>
          <w:tcPr>
            <w:tcW w:w="3192" w:type="dxa"/>
            <w:tcBorders>
              <w:top w:val="double" w:sz="2" w:space="0" w:color="000000"/>
              <w:left w:val="double" w:sz="2" w:space="0" w:color="000000"/>
              <w:bottom w:val="double" w:sz="2" w:space="0" w:color="000000"/>
              <w:right w:val="double" w:sz="2" w:space="0" w:color="000000"/>
            </w:tcBorders>
            <w:hideMark/>
          </w:tcPr>
          <w:p w14:paraId="0C5BB4CA" w14:textId="77777777" w:rsidR="00C976DA" w:rsidRPr="00C976DA" w:rsidRDefault="00C976DA" w:rsidP="00C976DA">
            <w:pPr>
              <w:rPr>
                <w:lang w:val="ru-RU"/>
              </w:rPr>
            </w:pPr>
            <w:proofErr w:type="spellStart"/>
            <w:r w:rsidRPr="00C976DA">
              <w:rPr>
                <w:lang w:val="ru-RU"/>
              </w:rPr>
              <w:t>Можливі</w:t>
            </w:r>
            <w:proofErr w:type="spellEnd"/>
            <w:r w:rsidRPr="00C976DA">
              <w:rPr>
                <w:lang w:val="ru-RU"/>
              </w:rPr>
              <w:t xml:space="preserve"> </w:t>
            </w:r>
            <w:proofErr w:type="spellStart"/>
            <w:r w:rsidRPr="00C976DA">
              <w:rPr>
                <w:lang w:val="ru-RU"/>
              </w:rPr>
              <w:t>способи</w:t>
            </w:r>
            <w:proofErr w:type="spellEnd"/>
            <w:r w:rsidRPr="00C976DA">
              <w:rPr>
                <w:lang w:val="ru-RU"/>
              </w:rPr>
              <w:t xml:space="preserve"> </w:t>
            </w:r>
            <w:proofErr w:type="spellStart"/>
            <w:r w:rsidRPr="00C976DA">
              <w:rPr>
                <w:lang w:val="ru-RU"/>
              </w:rPr>
              <w:t>отримання</w:t>
            </w:r>
            <w:proofErr w:type="spellEnd"/>
            <w:r w:rsidRPr="00C976DA">
              <w:rPr>
                <w:lang w:val="ru-RU"/>
              </w:rPr>
              <w:t xml:space="preserve"> </w:t>
            </w:r>
            <w:proofErr w:type="spellStart"/>
            <w:r w:rsidRPr="00C976DA">
              <w:rPr>
                <w:lang w:val="ru-RU"/>
              </w:rPr>
              <w:t>відповіді</w:t>
            </w:r>
            <w:proofErr w:type="spellEnd"/>
            <w:r w:rsidRPr="00C976DA">
              <w:rPr>
                <w:lang w:val="ru-RU"/>
              </w:rPr>
              <w:t xml:space="preserve"> (результату)</w:t>
            </w:r>
          </w:p>
        </w:tc>
        <w:tc>
          <w:tcPr>
            <w:tcW w:w="6516" w:type="dxa"/>
            <w:gridSpan w:val="2"/>
            <w:tcBorders>
              <w:top w:val="double" w:sz="2" w:space="0" w:color="000000"/>
              <w:left w:val="double" w:sz="2" w:space="0" w:color="000000"/>
              <w:bottom w:val="double" w:sz="2" w:space="0" w:color="000000"/>
              <w:right w:val="double" w:sz="2" w:space="0" w:color="000000"/>
            </w:tcBorders>
            <w:hideMark/>
          </w:tcPr>
          <w:p w14:paraId="353363E7" w14:textId="77777777" w:rsidR="00C976DA" w:rsidRPr="00C976DA" w:rsidRDefault="00C976DA" w:rsidP="00C976DA">
            <w:pPr>
              <w:rPr>
                <w:lang w:val="ru-RU"/>
              </w:rPr>
            </w:pPr>
            <w:r w:rsidRPr="00C976DA">
              <w:rPr>
                <w:lang w:val="ru-RU"/>
              </w:rPr>
              <w:t xml:space="preserve">Результат </w:t>
            </w:r>
            <w:proofErr w:type="spellStart"/>
            <w:r w:rsidRPr="00C976DA">
              <w:rPr>
                <w:lang w:val="ru-RU"/>
              </w:rPr>
              <w:t>надання</w:t>
            </w:r>
            <w:proofErr w:type="spellEnd"/>
            <w:r w:rsidRPr="00C976DA">
              <w:rPr>
                <w:lang w:val="ru-RU"/>
              </w:rPr>
              <w:t xml:space="preserve"> </w:t>
            </w:r>
            <w:proofErr w:type="spellStart"/>
            <w:r w:rsidRPr="00C976DA">
              <w:rPr>
                <w:lang w:val="ru-RU"/>
              </w:rPr>
              <w:t>адміністративної</w:t>
            </w:r>
            <w:proofErr w:type="spellEnd"/>
            <w:r w:rsidRPr="00C976DA">
              <w:rPr>
                <w:lang w:val="ru-RU"/>
              </w:rPr>
              <w:t xml:space="preserve"> </w:t>
            </w:r>
            <w:proofErr w:type="spellStart"/>
            <w:r w:rsidRPr="00C976DA">
              <w:rPr>
                <w:lang w:val="ru-RU"/>
              </w:rPr>
              <w:t>послуги</w:t>
            </w:r>
            <w:proofErr w:type="spellEnd"/>
            <w:r w:rsidRPr="00C976DA">
              <w:rPr>
                <w:lang w:val="ru-RU"/>
              </w:rPr>
              <w:t xml:space="preserve"> </w:t>
            </w:r>
            <w:proofErr w:type="spellStart"/>
            <w:r w:rsidRPr="00C976DA">
              <w:rPr>
                <w:lang w:val="ru-RU"/>
              </w:rPr>
              <w:t>отримується</w:t>
            </w:r>
            <w:proofErr w:type="spellEnd"/>
            <w:r w:rsidRPr="00C976DA">
              <w:rPr>
                <w:lang w:val="ru-RU"/>
              </w:rPr>
              <w:t>:</w:t>
            </w:r>
          </w:p>
          <w:p w14:paraId="0F8C6971" w14:textId="77777777" w:rsidR="00C976DA" w:rsidRPr="00C976DA" w:rsidRDefault="00C976DA" w:rsidP="00C976DA">
            <w:pPr>
              <w:rPr>
                <w:lang w:val="ru-RU"/>
              </w:rPr>
            </w:pPr>
            <w:proofErr w:type="spellStart"/>
            <w:r w:rsidRPr="00C976DA">
              <w:rPr>
                <w:lang w:val="ru-RU"/>
              </w:rPr>
              <w:t>безпосередньо</w:t>
            </w:r>
            <w:proofErr w:type="spellEnd"/>
            <w:r w:rsidRPr="00C976DA">
              <w:rPr>
                <w:lang w:val="ru-RU"/>
              </w:rPr>
              <w:t xml:space="preserve"> у </w:t>
            </w:r>
            <w:proofErr w:type="spellStart"/>
            <w:r w:rsidRPr="00C976DA">
              <w:rPr>
                <w:lang w:val="ru-RU"/>
              </w:rPr>
              <w:t>відділі</w:t>
            </w:r>
            <w:proofErr w:type="spellEnd"/>
            <w:r w:rsidRPr="00C976DA">
              <w:rPr>
                <w:lang w:val="ru-RU"/>
              </w:rPr>
              <w:t xml:space="preserve">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актів</w:t>
            </w:r>
            <w:proofErr w:type="spellEnd"/>
            <w:r w:rsidRPr="00C976DA">
              <w:rPr>
                <w:lang w:val="ru-RU"/>
              </w:rPr>
              <w:t xml:space="preserve"> </w:t>
            </w:r>
            <w:proofErr w:type="spellStart"/>
            <w:r w:rsidRPr="00C976DA">
              <w:rPr>
                <w:lang w:val="ru-RU"/>
              </w:rPr>
              <w:t>цивільного</w:t>
            </w:r>
            <w:proofErr w:type="spellEnd"/>
            <w:r w:rsidRPr="00C976DA">
              <w:rPr>
                <w:lang w:val="ru-RU"/>
              </w:rPr>
              <w:t xml:space="preserve"> стану;</w:t>
            </w:r>
          </w:p>
          <w:p w14:paraId="18B5C355" w14:textId="77777777" w:rsidR="00C976DA" w:rsidRPr="00C976DA" w:rsidRDefault="00C976DA" w:rsidP="00C976DA">
            <w:pPr>
              <w:rPr>
                <w:bCs/>
                <w:lang w:val="ru-RU"/>
              </w:rPr>
            </w:pPr>
            <w:r w:rsidRPr="00C976DA">
              <w:rPr>
                <w:lang w:val="ru-RU"/>
              </w:rPr>
              <w:t xml:space="preserve">у </w:t>
            </w:r>
            <w:proofErr w:type="spellStart"/>
            <w:r w:rsidRPr="00C976DA">
              <w:rPr>
                <w:lang w:val="ru-RU"/>
              </w:rPr>
              <w:t>центрі</w:t>
            </w:r>
            <w:proofErr w:type="spellEnd"/>
            <w:r w:rsidRPr="00C976DA">
              <w:rPr>
                <w:lang w:val="ru-RU"/>
              </w:rPr>
              <w:t xml:space="preserve"> </w:t>
            </w:r>
            <w:proofErr w:type="spellStart"/>
            <w:r w:rsidRPr="00C976DA">
              <w:rPr>
                <w:lang w:val="ru-RU"/>
              </w:rPr>
              <w:t>надання</w:t>
            </w:r>
            <w:proofErr w:type="spellEnd"/>
            <w:r w:rsidRPr="00C976DA">
              <w:rPr>
                <w:lang w:val="ru-RU"/>
              </w:rPr>
              <w:t xml:space="preserve"> </w:t>
            </w:r>
            <w:proofErr w:type="spellStart"/>
            <w:r w:rsidRPr="00C976DA">
              <w:rPr>
                <w:lang w:val="ru-RU"/>
              </w:rPr>
              <w:t>адміністративних</w:t>
            </w:r>
            <w:proofErr w:type="spellEnd"/>
            <w:r w:rsidRPr="00C976DA">
              <w:rPr>
                <w:lang w:val="ru-RU"/>
              </w:rPr>
              <w:t xml:space="preserve"> </w:t>
            </w:r>
            <w:proofErr w:type="spellStart"/>
            <w:r w:rsidRPr="00C976DA">
              <w:rPr>
                <w:lang w:val="ru-RU"/>
              </w:rPr>
              <w:t>послуг</w:t>
            </w:r>
            <w:proofErr w:type="spellEnd"/>
            <w:r w:rsidRPr="00C976DA">
              <w:rPr>
                <w:lang w:val="ru-RU"/>
              </w:rPr>
              <w:t xml:space="preserve">, через </w:t>
            </w:r>
            <w:proofErr w:type="spellStart"/>
            <w:r w:rsidRPr="00C976DA">
              <w:rPr>
                <w:lang w:val="ru-RU"/>
              </w:rPr>
              <w:t>який</w:t>
            </w:r>
            <w:proofErr w:type="spellEnd"/>
            <w:r w:rsidRPr="00C976DA">
              <w:rPr>
                <w:lang w:val="ru-RU"/>
              </w:rPr>
              <w:t xml:space="preserve"> подано </w:t>
            </w:r>
            <w:proofErr w:type="spellStart"/>
            <w:r w:rsidRPr="00C976DA">
              <w:rPr>
                <w:lang w:val="ru-RU"/>
              </w:rPr>
              <w:t>документи</w:t>
            </w:r>
            <w:proofErr w:type="spellEnd"/>
            <w:r w:rsidRPr="00C976DA">
              <w:rPr>
                <w:lang w:val="ru-RU"/>
              </w:rPr>
              <w:t xml:space="preserve"> (у </w:t>
            </w:r>
            <w:proofErr w:type="spellStart"/>
            <w:r w:rsidRPr="00C976DA">
              <w:rPr>
                <w:lang w:val="ru-RU"/>
              </w:rPr>
              <w:t>випадку</w:t>
            </w:r>
            <w:proofErr w:type="spellEnd"/>
            <w:r w:rsidRPr="00C976DA">
              <w:rPr>
                <w:lang w:val="ru-RU"/>
              </w:rPr>
              <w:t xml:space="preserve"> </w:t>
            </w:r>
            <w:proofErr w:type="spellStart"/>
            <w:r w:rsidRPr="00C976DA">
              <w:rPr>
                <w:lang w:val="ru-RU"/>
              </w:rPr>
              <w:t>письмової</w:t>
            </w:r>
            <w:proofErr w:type="spellEnd"/>
            <w:r w:rsidRPr="00C976DA">
              <w:rPr>
                <w:lang w:val="ru-RU"/>
              </w:rPr>
              <w:t xml:space="preserve"> </w:t>
            </w:r>
            <w:proofErr w:type="spellStart"/>
            <w:r w:rsidRPr="00C976DA">
              <w:rPr>
                <w:lang w:val="ru-RU"/>
              </w:rPr>
              <w:t>відмови</w:t>
            </w:r>
            <w:proofErr w:type="spellEnd"/>
            <w:r w:rsidRPr="00C976DA">
              <w:rPr>
                <w:lang w:val="ru-RU"/>
              </w:rPr>
              <w:t xml:space="preserve"> у </w:t>
            </w:r>
            <w:proofErr w:type="spellStart"/>
            <w:r w:rsidRPr="00C976DA">
              <w:rPr>
                <w:lang w:val="ru-RU"/>
              </w:rPr>
              <w:t>проведенні</w:t>
            </w:r>
            <w:proofErr w:type="spellEnd"/>
            <w:r w:rsidRPr="00C976DA">
              <w:rPr>
                <w:lang w:val="ru-RU"/>
              </w:rPr>
              <w:t xml:space="preserve"> </w:t>
            </w:r>
            <w:proofErr w:type="spellStart"/>
            <w:r w:rsidRPr="00C976DA">
              <w:rPr>
                <w:lang w:val="ru-RU"/>
              </w:rPr>
              <w:t>державної</w:t>
            </w:r>
            <w:proofErr w:type="spellEnd"/>
            <w:r w:rsidRPr="00C976DA">
              <w:rPr>
                <w:lang w:val="ru-RU"/>
              </w:rPr>
              <w:t xml:space="preserve"> </w:t>
            </w:r>
            <w:proofErr w:type="spellStart"/>
            <w:r w:rsidRPr="00C976DA">
              <w:rPr>
                <w:lang w:val="ru-RU"/>
              </w:rPr>
              <w:t>реєстрації</w:t>
            </w:r>
            <w:proofErr w:type="spellEnd"/>
            <w:r w:rsidRPr="00C976DA">
              <w:rPr>
                <w:lang w:val="ru-RU"/>
              </w:rPr>
              <w:t xml:space="preserve"> </w:t>
            </w:r>
            <w:proofErr w:type="spellStart"/>
            <w:r w:rsidRPr="00C976DA">
              <w:rPr>
                <w:lang w:val="ru-RU"/>
              </w:rPr>
              <w:t>зміни</w:t>
            </w:r>
            <w:proofErr w:type="spellEnd"/>
            <w:r w:rsidRPr="00C976DA">
              <w:rPr>
                <w:lang w:val="ru-RU"/>
              </w:rPr>
              <w:t xml:space="preserve"> </w:t>
            </w:r>
            <w:proofErr w:type="spellStart"/>
            <w:r w:rsidRPr="00C976DA">
              <w:rPr>
                <w:lang w:val="ru-RU"/>
              </w:rPr>
              <w:t>імені</w:t>
            </w:r>
            <w:proofErr w:type="spellEnd"/>
            <w:r w:rsidRPr="00C976DA">
              <w:rPr>
                <w:lang w:val="ru-RU"/>
              </w:rPr>
              <w:t>).</w:t>
            </w:r>
          </w:p>
        </w:tc>
      </w:tr>
    </w:tbl>
    <w:p w14:paraId="522EB6FE" w14:textId="77777777" w:rsidR="00C976DA" w:rsidRPr="00C976DA" w:rsidRDefault="00C976DA" w:rsidP="00C976DA"/>
    <w:p w14:paraId="652F0DE1" w14:textId="77777777" w:rsidR="00C976DA" w:rsidRPr="00C976DA" w:rsidRDefault="00C976DA" w:rsidP="00C976DA"/>
    <w:p w14:paraId="5934683F" w14:textId="77777777" w:rsidR="00C976DA" w:rsidRPr="00C976DA" w:rsidRDefault="00C976DA" w:rsidP="00C976DA"/>
    <w:p w14:paraId="4A902E39" w14:textId="77777777" w:rsidR="00C976DA" w:rsidRPr="00C976DA" w:rsidRDefault="00C976DA" w:rsidP="00C976DA"/>
    <w:p w14:paraId="184A2BC8" w14:textId="77777777" w:rsidR="00C976DA" w:rsidRPr="00C976DA" w:rsidRDefault="00C976DA" w:rsidP="00C976DA"/>
    <w:p w14:paraId="51D66395" w14:textId="77777777" w:rsidR="00507CCC" w:rsidRDefault="00507CCC"/>
    <w:sectPr w:rsidR="00507C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DA"/>
    <w:rsid w:val="0008121E"/>
    <w:rsid w:val="002A7879"/>
    <w:rsid w:val="00437A59"/>
    <w:rsid w:val="00507CCC"/>
    <w:rsid w:val="00C976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12C68"/>
  <w15:chartTrackingRefBased/>
  <w15:docId w15:val="{212B80C4-B9A2-439B-A46D-223DAC49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9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976D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976D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976D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976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976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976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976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76D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976D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976D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976D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976D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976D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976DA"/>
    <w:rPr>
      <w:rFonts w:eastAsiaTheme="majorEastAsia" w:cstheme="majorBidi"/>
      <w:color w:val="595959" w:themeColor="text1" w:themeTint="A6"/>
    </w:rPr>
  </w:style>
  <w:style w:type="character" w:customStyle="1" w:styleId="80">
    <w:name w:val="Заголовок 8 Знак"/>
    <w:basedOn w:val="a0"/>
    <w:link w:val="8"/>
    <w:uiPriority w:val="9"/>
    <w:semiHidden/>
    <w:rsid w:val="00C976D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976DA"/>
    <w:rPr>
      <w:rFonts w:eastAsiaTheme="majorEastAsia" w:cstheme="majorBidi"/>
      <w:color w:val="272727" w:themeColor="text1" w:themeTint="D8"/>
    </w:rPr>
  </w:style>
  <w:style w:type="paragraph" w:styleId="a3">
    <w:name w:val="Title"/>
    <w:basedOn w:val="a"/>
    <w:next w:val="a"/>
    <w:link w:val="a4"/>
    <w:uiPriority w:val="10"/>
    <w:qFormat/>
    <w:rsid w:val="00C9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976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6D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976D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976DA"/>
    <w:pPr>
      <w:spacing w:before="160"/>
      <w:jc w:val="center"/>
    </w:pPr>
    <w:rPr>
      <w:i/>
      <w:iCs/>
      <w:color w:val="404040" w:themeColor="text1" w:themeTint="BF"/>
    </w:rPr>
  </w:style>
  <w:style w:type="character" w:customStyle="1" w:styleId="22">
    <w:name w:val="Цитата 2 Знак"/>
    <w:basedOn w:val="a0"/>
    <w:link w:val="21"/>
    <w:uiPriority w:val="29"/>
    <w:rsid w:val="00C976DA"/>
    <w:rPr>
      <w:i/>
      <w:iCs/>
      <w:color w:val="404040" w:themeColor="text1" w:themeTint="BF"/>
    </w:rPr>
  </w:style>
  <w:style w:type="paragraph" w:styleId="a7">
    <w:name w:val="List Paragraph"/>
    <w:basedOn w:val="a"/>
    <w:uiPriority w:val="34"/>
    <w:qFormat/>
    <w:rsid w:val="00C976DA"/>
    <w:pPr>
      <w:ind w:left="720"/>
      <w:contextualSpacing/>
    </w:pPr>
  </w:style>
  <w:style w:type="character" w:styleId="a8">
    <w:name w:val="Intense Emphasis"/>
    <w:basedOn w:val="a0"/>
    <w:uiPriority w:val="21"/>
    <w:qFormat/>
    <w:rsid w:val="00C976DA"/>
    <w:rPr>
      <w:i/>
      <w:iCs/>
      <w:color w:val="2F5496" w:themeColor="accent1" w:themeShade="BF"/>
    </w:rPr>
  </w:style>
  <w:style w:type="paragraph" w:styleId="a9">
    <w:name w:val="Intense Quote"/>
    <w:basedOn w:val="a"/>
    <w:next w:val="a"/>
    <w:link w:val="aa"/>
    <w:uiPriority w:val="30"/>
    <w:qFormat/>
    <w:rsid w:val="00C9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976DA"/>
    <w:rPr>
      <w:i/>
      <w:iCs/>
      <w:color w:val="2F5496" w:themeColor="accent1" w:themeShade="BF"/>
    </w:rPr>
  </w:style>
  <w:style w:type="character" w:styleId="ab">
    <w:name w:val="Intense Reference"/>
    <w:basedOn w:val="a0"/>
    <w:uiPriority w:val="32"/>
    <w:qFormat/>
    <w:rsid w:val="00C976DA"/>
    <w:rPr>
      <w:b/>
      <w:bCs/>
      <w:smallCaps/>
      <w:color w:val="2F5496" w:themeColor="accent1" w:themeShade="BF"/>
      <w:spacing w:val="5"/>
    </w:rPr>
  </w:style>
  <w:style w:type="character" w:styleId="ac">
    <w:name w:val="Hyperlink"/>
    <w:basedOn w:val="a0"/>
    <w:uiPriority w:val="99"/>
    <w:unhideWhenUsed/>
    <w:rsid w:val="00C976DA"/>
    <w:rPr>
      <w:color w:val="0563C1" w:themeColor="hyperlink"/>
      <w:u w:val="single"/>
    </w:rPr>
  </w:style>
  <w:style w:type="character" w:styleId="ad">
    <w:name w:val="Unresolved Mention"/>
    <w:basedOn w:val="a0"/>
    <w:uiPriority w:val="99"/>
    <w:semiHidden/>
    <w:unhideWhenUsed/>
    <w:rsid w:val="00C97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ada-uzhgorod.gov.ua/cnap" TargetMode="External"/><Relationship Id="rId4" Type="http://schemas.openxmlformats.org/officeDocument/2006/relationships/hyperlink" Target="mailto:cnap@rada-uzhgorod.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6957</Words>
  <Characters>3966</Characters>
  <Application>Microsoft Office Word</Application>
  <DocSecurity>0</DocSecurity>
  <Lines>33</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2026-04-14T10:52:00Z</dcterms:created>
  <dcterms:modified xsi:type="dcterms:W3CDTF">2026-04-14T10:53:00Z</dcterms:modified>
</cp:coreProperties>
</file>